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spacing w:before="60" w:after="60" w:line="520" w:lineRule="exact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《大学生创新创业教育》课程授课申请表</w:t>
      </w:r>
    </w:p>
    <w:p>
      <w:pPr>
        <w:spacing w:line="400" w:lineRule="exact"/>
        <w:ind w:right="480"/>
        <w:jc w:val="righ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>年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月</w:t>
      </w:r>
      <w:r>
        <w:rPr>
          <w:rFonts w:ascii="仿宋_GB2312" w:eastAsia="仿宋_GB2312"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</w:rPr>
        <w:t>日</w:t>
      </w:r>
    </w:p>
    <w:tbl>
      <w:tblPr>
        <w:tblStyle w:val="5"/>
        <w:tblW w:w="9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6"/>
        <w:gridCol w:w="1261"/>
        <w:gridCol w:w="1038"/>
        <w:gridCol w:w="154"/>
        <w:gridCol w:w="933"/>
        <w:gridCol w:w="75"/>
        <w:gridCol w:w="525"/>
        <w:gridCol w:w="1125"/>
        <w:gridCol w:w="134"/>
        <w:gridCol w:w="279"/>
        <w:gridCol w:w="187"/>
        <w:gridCol w:w="2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职称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现任工作部门</w:t>
            </w:r>
            <w:r>
              <w:rPr>
                <w:rFonts w:ascii="宋体" w:hAnsi="宋体"/>
                <w:color w:val="000000"/>
              </w:rPr>
              <w:t>/</w:t>
            </w:r>
            <w:r>
              <w:rPr>
                <w:rFonts w:hint="eastAsia" w:ascii="宋体" w:hAnsi="宋体"/>
                <w:color w:val="000000"/>
              </w:rPr>
              <w:t>职务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第一学历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学校</w:t>
            </w: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专业</w:t>
            </w:r>
          </w:p>
        </w:tc>
        <w:tc>
          <w:tcPr>
            <w:tcW w:w="2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层次</w:t>
            </w: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2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最高学历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学校</w:t>
            </w: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专业</w:t>
            </w:r>
          </w:p>
        </w:tc>
        <w:tc>
          <w:tcPr>
            <w:tcW w:w="2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层次</w:t>
            </w: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2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</w:rPr>
              <w:t>创新创业相关经验</w:t>
            </w:r>
          </w:p>
        </w:tc>
        <w:tc>
          <w:tcPr>
            <w:tcW w:w="82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教学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经历</w:t>
            </w:r>
          </w:p>
        </w:tc>
        <w:tc>
          <w:tcPr>
            <w:tcW w:w="26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起至时间</w:t>
            </w:r>
          </w:p>
        </w:tc>
        <w:tc>
          <w:tcPr>
            <w:tcW w:w="27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任教专业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课程名称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6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6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6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6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7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本人所在部门意见</w:t>
            </w: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课程所在院部意见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本人分管校领导意见</w:t>
            </w: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教务处意见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分管教学校领导意见</w:t>
            </w:r>
          </w:p>
        </w:tc>
        <w:tc>
          <w:tcPr>
            <w:tcW w:w="67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</w:tbl>
    <w:p>
      <w:pPr>
        <w:spacing w:line="520" w:lineRule="exact"/>
        <w:jc w:val="left"/>
      </w:pPr>
    </w:p>
    <w:p>
      <w:pPr>
        <w:spacing w:line="560" w:lineRule="exact"/>
        <w:ind w:firstLine="440" w:firstLineChars="200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备注：需附第一学历和最后学历毕业证书、学位证书、专业技术资格证书、教师资格证书及</w:t>
      </w:r>
      <w:r>
        <w:rPr>
          <w:rFonts w:ascii="仿宋" w:hAnsi="仿宋" w:eastAsia="仿宋" w:cs="仿宋"/>
          <w:sz w:val="22"/>
          <w:szCs w:val="22"/>
        </w:rPr>
        <w:t>其他佐证材料</w:t>
      </w:r>
      <w:r>
        <w:rPr>
          <w:rFonts w:hint="eastAsia" w:ascii="仿宋" w:hAnsi="仿宋" w:eastAsia="仿宋" w:cs="仿宋"/>
          <w:sz w:val="22"/>
          <w:szCs w:val="22"/>
        </w:rPr>
        <w:t>复印</w:t>
      </w:r>
      <w:bookmarkStart w:id="0" w:name="_GoBack"/>
      <w:bookmarkEnd w:id="0"/>
      <w:r>
        <w:rPr>
          <w:rFonts w:hint="eastAsia" w:ascii="仿宋" w:hAnsi="仿宋" w:eastAsia="仿宋" w:cs="仿宋"/>
          <w:sz w:val="22"/>
          <w:szCs w:val="22"/>
        </w:rPr>
        <w:t>件。</w:t>
      </w:r>
    </w:p>
    <w:p>
      <w:pPr>
        <w:spacing w:line="520" w:lineRule="exact"/>
        <w:ind w:right="1120"/>
        <w:jc w:val="center"/>
        <w:rPr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spacing w:before="60" w:after="60" w:line="520" w:lineRule="exact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《大学生创新创业教育》课程试讲评分表 </w:t>
      </w:r>
    </w:p>
    <w:p>
      <w:pPr>
        <w:spacing w:line="400" w:lineRule="exact"/>
        <w:rPr>
          <w:rFonts w:ascii="仿宋_GB2312" w:eastAsia="仿宋_GB2312"/>
          <w:szCs w:val="21"/>
          <w:u w:val="single"/>
        </w:rPr>
      </w:pPr>
      <w:r>
        <w:rPr>
          <w:rFonts w:hint="eastAsia" w:ascii="黑体" w:hAnsi="黑体" w:eastAsia="黑体" w:cs="黑体"/>
        </w:rPr>
        <w:t>听 课 时 间：</w:t>
      </w:r>
      <w:r>
        <w:rPr>
          <w:rFonts w:ascii="仿宋_GB2312" w:eastAsia="仿宋_GB2312"/>
        </w:rPr>
        <w:t xml:space="preserve">     </w:t>
      </w:r>
      <w:r>
        <w:rPr>
          <w:rFonts w:hint="eastAsia" w:ascii="仿宋_GB2312" w:eastAsia="仿宋_GB2312"/>
        </w:rPr>
        <w:t>年</w:t>
      </w:r>
      <w:r>
        <w:rPr>
          <w:rFonts w:ascii="仿宋_GB2312" w:eastAsia="仿宋_GB2312"/>
        </w:rPr>
        <w:t xml:space="preserve">    </w:t>
      </w:r>
      <w:r>
        <w:rPr>
          <w:rFonts w:hint="eastAsia" w:ascii="仿宋_GB2312" w:eastAsia="仿宋_GB2312"/>
        </w:rPr>
        <w:t>月</w:t>
      </w:r>
      <w:r>
        <w:rPr>
          <w:rFonts w:ascii="仿宋_GB2312" w:eastAsia="仿宋_GB2312"/>
        </w:rPr>
        <w:t xml:space="preserve">     </w:t>
      </w:r>
      <w:r>
        <w:rPr>
          <w:rFonts w:hint="eastAsia" w:ascii="仿宋_GB2312" w:eastAsia="仿宋_GB2312"/>
        </w:rPr>
        <w:t>日</w:t>
      </w:r>
      <w:r>
        <w:rPr>
          <w:rFonts w:ascii="仿宋_GB2312" w:eastAsia="仿宋_GB2312"/>
        </w:rPr>
        <w:t xml:space="preserve">              </w:t>
      </w:r>
      <w:r>
        <w:rPr>
          <w:rFonts w:hint="eastAsia" w:ascii="黑体" w:hAnsi="黑体" w:eastAsia="黑体" w:cs="黑体"/>
        </w:rPr>
        <w:t>地    点：</w:t>
      </w:r>
      <w:r>
        <w:rPr>
          <w:rFonts w:ascii="仿宋_GB2312" w:eastAsia="仿宋_GB2312"/>
          <w:u w:val="single"/>
        </w:rPr>
        <w:t xml:space="preserve">                           </w:t>
      </w:r>
    </w:p>
    <w:p>
      <w:pPr>
        <w:spacing w:line="400" w:lineRule="exact"/>
        <w:rPr>
          <w:rFonts w:ascii="仿宋_GB2312" w:eastAsia="仿宋_GB2312"/>
          <w:u w:val="single"/>
        </w:rPr>
      </w:pPr>
      <w:r>
        <w:rPr>
          <w:rFonts w:hint="eastAsia" w:ascii="黑体" w:hAnsi="黑体" w:eastAsia="黑体" w:cs="黑体"/>
        </w:rPr>
        <w:t>试讲教师姓名：</w:t>
      </w:r>
      <w:r>
        <w:rPr>
          <w:rFonts w:ascii="仿宋_GB2312" w:eastAsia="仿宋_GB2312"/>
          <w:u w:val="single"/>
        </w:rPr>
        <w:t xml:space="preserve">                           </w:t>
      </w:r>
      <w:r>
        <w:rPr>
          <w:rFonts w:ascii="仿宋_GB2312" w:eastAsia="仿宋_GB2312"/>
        </w:rPr>
        <w:t xml:space="preserve">   </w:t>
      </w:r>
      <w:r>
        <w:rPr>
          <w:rFonts w:hint="eastAsia" w:ascii="仿宋_GB2312" w:eastAsia="仿宋_GB2312"/>
        </w:rPr>
        <w:t xml:space="preserve">   </w:t>
      </w:r>
      <w:r>
        <w:rPr>
          <w:rFonts w:hint="eastAsia" w:ascii="黑体" w:hAnsi="黑体" w:eastAsia="黑体" w:cs="黑体"/>
        </w:rPr>
        <w:t>课程名称：</w:t>
      </w:r>
      <w:r>
        <w:rPr>
          <w:rFonts w:ascii="仿宋_GB2312" w:eastAsia="仿宋_GB2312"/>
          <w:u w:val="single"/>
        </w:rPr>
        <w:t xml:space="preserve">   </w:t>
      </w:r>
      <w:r>
        <w:rPr>
          <w:rFonts w:hint="eastAsia" w:ascii="仿宋_GB2312" w:eastAsia="仿宋_GB2312"/>
          <w:u w:val="single"/>
        </w:rPr>
        <w:t xml:space="preserve">大学生创新创业教育 </w:t>
      </w:r>
      <w:r>
        <w:rPr>
          <w:rFonts w:ascii="仿宋_GB2312" w:eastAsia="仿宋_GB2312"/>
          <w:u w:val="single"/>
        </w:rPr>
        <w:t xml:space="preserve">  </w:t>
      </w:r>
    </w:p>
    <w:p>
      <w:pPr>
        <w:spacing w:line="400" w:lineRule="exact"/>
        <w:rPr>
          <w:rFonts w:ascii="仿宋_GB2312" w:eastAsia="仿宋_GB2312"/>
          <w:u w:val="single"/>
        </w:rPr>
      </w:pPr>
    </w:p>
    <w:tbl>
      <w:tblPr>
        <w:tblStyle w:val="5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6513"/>
        <w:gridCol w:w="868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1" w:type="dxa"/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评价项目</w:t>
            </w:r>
          </w:p>
        </w:tc>
        <w:tc>
          <w:tcPr>
            <w:tcW w:w="6513" w:type="dxa"/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评  价  标  准</w:t>
            </w:r>
          </w:p>
        </w:tc>
        <w:tc>
          <w:tcPr>
            <w:tcW w:w="868" w:type="dxa"/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分值</w:t>
            </w:r>
          </w:p>
        </w:tc>
        <w:tc>
          <w:tcPr>
            <w:tcW w:w="961" w:type="dxa"/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181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1.教学态度</w:t>
            </w:r>
          </w:p>
        </w:tc>
        <w:tc>
          <w:tcPr>
            <w:tcW w:w="6513" w:type="dxa"/>
            <w:tcBorders>
              <w:bottom w:val="single" w:color="auto" w:sz="4" w:space="0"/>
            </w:tcBorders>
          </w:tcPr>
          <w:p>
            <w:pPr>
              <w:widowControl/>
              <w:ind w:firstLine="300" w:firstLineChars="200"/>
              <w:textAlignment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Style w:val="8"/>
                <w:sz w:val="15"/>
                <w:szCs w:val="15"/>
                <w:lang w:bidi="ar"/>
              </w:rPr>
              <w:t>1.1课前准备充分、考勤</w:t>
            </w:r>
            <w:r>
              <w:rPr>
                <w:rStyle w:val="8"/>
                <w:rFonts w:hint="default"/>
                <w:sz w:val="15"/>
                <w:szCs w:val="15"/>
                <w:lang w:bidi="ar"/>
              </w:rPr>
              <w:t>2</w:t>
            </w:r>
            <w:r>
              <w:rPr>
                <w:rStyle w:val="8"/>
                <w:sz w:val="15"/>
                <w:szCs w:val="15"/>
                <w:lang w:bidi="ar"/>
              </w:rPr>
              <w:t>分；课堂管控主动、严格要求3分</w:t>
            </w:r>
            <w:r>
              <w:rPr>
                <w:rStyle w:val="9"/>
                <w:sz w:val="15"/>
                <w:szCs w:val="15"/>
                <w:lang w:bidi="ar"/>
              </w:rPr>
              <w:t>；</w:t>
            </w:r>
          </w:p>
          <w:p>
            <w:pPr>
              <w:widowControl/>
              <w:ind w:firstLine="300" w:firstLineChars="200"/>
              <w:textAlignment w:val="center"/>
              <w:rPr>
                <w:rStyle w:val="8"/>
                <w:rFonts w:hint="default"/>
                <w:sz w:val="15"/>
                <w:szCs w:val="15"/>
                <w:lang w:bidi="ar"/>
              </w:rPr>
            </w:pPr>
            <w:r>
              <w:rPr>
                <w:rStyle w:val="8"/>
                <w:sz w:val="15"/>
                <w:szCs w:val="15"/>
                <w:lang w:bidi="ar"/>
              </w:rPr>
              <w:t>1.2仪表端庄教态自然，精神饱满有激情，亲和力强</w:t>
            </w:r>
            <w:r>
              <w:rPr>
                <w:rStyle w:val="8"/>
                <w:rFonts w:hint="default"/>
                <w:sz w:val="15"/>
                <w:szCs w:val="15"/>
                <w:lang w:bidi="ar"/>
              </w:rPr>
              <w:t>3</w:t>
            </w:r>
            <w:r>
              <w:rPr>
                <w:rStyle w:val="8"/>
                <w:sz w:val="15"/>
                <w:szCs w:val="15"/>
                <w:lang w:bidi="ar"/>
              </w:rPr>
              <w:t>分；</w:t>
            </w:r>
          </w:p>
          <w:p>
            <w:pPr>
              <w:widowControl/>
              <w:ind w:firstLine="300" w:firstLineChars="200"/>
              <w:textAlignment w:val="center"/>
              <w:rPr>
                <w:rStyle w:val="8"/>
                <w:sz w:val="15"/>
                <w:szCs w:val="15"/>
                <w:lang w:bidi="ar"/>
              </w:rPr>
            </w:pPr>
            <w:r>
              <w:rPr>
                <w:rStyle w:val="8"/>
                <w:rFonts w:hint="default"/>
                <w:sz w:val="15"/>
                <w:szCs w:val="15"/>
                <w:lang w:bidi="ar"/>
              </w:rPr>
              <w:t>1.3</w:t>
            </w:r>
            <w:r>
              <w:rPr>
                <w:rStyle w:val="8"/>
                <w:sz w:val="15"/>
                <w:szCs w:val="15"/>
                <w:lang w:bidi="ar"/>
              </w:rPr>
              <w:t>治学严谨、为人师表、言传身教、教书育人</w:t>
            </w:r>
            <w:r>
              <w:rPr>
                <w:rStyle w:val="8"/>
                <w:rFonts w:hint="default"/>
                <w:sz w:val="15"/>
                <w:szCs w:val="15"/>
                <w:lang w:bidi="ar"/>
              </w:rPr>
              <w:t>2</w:t>
            </w:r>
            <w:r>
              <w:rPr>
                <w:rStyle w:val="8"/>
                <w:sz w:val="15"/>
                <w:szCs w:val="15"/>
                <w:lang w:bidi="ar"/>
              </w:rPr>
              <w:t>分。</w:t>
            </w:r>
          </w:p>
          <w:p>
            <w:pPr>
              <w:widowControl/>
              <w:ind w:firstLine="300" w:firstLineChars="200"/>
              <w:textAlignment w:val="center"/>
              <w:rPr>
                <w:rStyle w:val="8"/>
                <w:rFonts w:hint="default"/>
                <w:sz w:val="15"/>
                <w:szCs w:val="15"/>
                <w:lang w:bidi="ar"/>
              </w:rPr>
            </w:pPr>
          </w:p>
          <w:p>
            <w:pPr>
              <w:widowControl/>
              <w:ind w:firstLine="300" w:firstLineChars="200"/>
              <w:textAlignment w:val="center"/>
              <w:rPr>
                <w:rStyle w:val="8"/>
                <w:sz w:val="15"/>
                <w:szCs w:val="15"/>
                <w:lang w:bidi="ar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pacing w:val="-6"/>
                <w:sz w:val="15"/>
                <w:szCs w:val="15"/>
              </w:rPr>
            </w:pPr>
            <w:r>
              <w:rPr>
                <w:rStyle w:val="8"/>
                <w:sz w:val="15"/>
                <w:szCs w:val="15"/>
                <w:lang w:bidi="ar"/>
              </w:rPr>
              <w:t>1.3治学严谨，为人师表，言传身教，教书育人2分。</w:t>
            </w:r>
          </w:p>
        </w:tc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96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1181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2.教学语言</w:t>
            </w:r>
          </w:p>
        </w:tc>
        <w:tc>
          <w:tcPr>
            <w:tcW w:w="651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2.1普通话标准，无方言或语病2分；语音、语调及肢体语言运用合理、正确 3分；</w:t>
            </w:r>
          </w:p>
          <w:p>
            <w:pPr>
              <w:widowControl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2.2语言生动精炼清晰流畅，感染力强2分；</w:t>
            </w:r>
          </w:p>
          <w:p>
            <w:pPr>
              <w:widowControl/>
              <w:ind w:firstLine="300" w:firstLineChars="200"/>
              <w:textAlignment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2.3讲授专业，前后内容转换衔接自然，语速适中3分。</w:t>
            </w:r>
          </w:p>
        </w:tc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96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exact"/>
          <w:jc w:val="center"/>
        </w:trPr>
        <w:tc>
          <w:tcPr>
            <w:tcW w:w="1181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3.教学内容</w:t>
            </w:r>
          </w:p>
        </w:tc>
        <w:tc>
          <w:tcPr>
            <w:tcW w:w="651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3.1理论联系实际，符合学生特点4分；教学内容熟悉，专业能力强4分；脱稿讲课2分；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3.2基本概念阐述准确清晰、科学严谨3分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重点、难点突出，讲授层次分明3分；科学组织教学内容，做到承前启后、循序渐进4分；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3.3教学内容丰富、充实，信息量大4分；课的内容选例恰当，渗透专业思想、分析透彻，为教学目标服务4分；能联系学科发展的新思想、新概念、新成果2分。</w:t>
            </w:r>
          </w:p>
        </w:tc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961" w:type="dxa"/>
            <w:vAlign w:val="center"/>
          </w:tcPr>
          <w:p>
            <w:pPr>
              <w:spacing w:line="300" w:lineRule="exact"/>
              <w:jc w:val="center"/>
              <w:rPr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exact"/>
          <w:jc w:val="center"/>
        </w:trPr>
        <w:tc>
          <w:tcPr>
            <w:tcW w:w="1181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4.教学方法</w:t>
            </w:r>
          </w:p>
        </w:tc>
        <w:tc>
          <w:tcPr>
            <w:tcW w:w="651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4.1讲授思路、条理清晰3分；教学法多样4分；逻辑性强3分；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4.2授课技巧娴熟3分；启发性强，有效调动学生思维3分；注重师生互动，课堂活跃，学习氛围好4分；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4.3课堂中运用现代教学手段，熟练、有效3分；板书设计与教学内容联系紧密，结构、布局合理，简洁、工整3分；讲、写、眼、肢体与学生交流效果好4分。</w:t>
            </w:r>
          </w:p>
        </w:tc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96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81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5.教学效果</w:t>
            </w:r>
          </w:p>
        </w:tc>
        <w:tc>
          <w:tcPr>
            <w:tcW w:w="6513" w:type="dxa"/>
            <w:tcBorders>
              <w:bottom w:val="single" w:color="auto" w:sz="4" w:space="0"/>
            </w:tcBorders>
          </w:tcPr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5.1教学秩序、教学节奏3分；教学进度掌控良好3分；教学过程完整，教学内容推进和时间分配合理4分；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5.2驾驭课堂能力强3分；学生学习兴趣浓厚，注意力集中3分；师生交流积极，配合默契，融入课程思政，教学效果好4分。</w:t>
            </w:r>
          </w:p>
        </w:tc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6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7694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总  评  分</w:t>
            </w:r>
          </w:p>
        </w:tc>
        <w:tc>
          <w:tcPr>
            <w:tcW w:w="86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961" w:type="dxa"/>
          </w:tcPr>
          <w:p>
            <w:pPr>
              <w:spacing w:before="78" w:beforeLines="25" w:line="300" w:lineRule="exact"/>
              <w:rPr>
                <w:rFonts w:hAnsi="宋体"/>
                <w:sz w:val="24"/>
              </w:rPr>
            </w:pPr>
          </w:p>
          <w:p>
            <w:pPr>
              <w:spacing w:before="78" w:beforeLines="25" w:line="300" w:lineRule="exact"/>
              <w:rPr>
                <w:rFonts w:hAnsi="宋体"/>
                <w:sz w:val="24"/>
              </w:rPr>
            </w:pPr>
          </w:p>
          <w:p>
            <w:pPr>
              <w:spacing w:before="78" w:beforeLines="25"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exact"/>
          <w:jc w:val="center"/>
        </w:trPr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听课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评价</w:t>
            </w:r>
          </w:p>
          <w:p>
            <w:pPr>
              <w:spacing w:line="3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83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line="300" w:lineRule="exact"/>
              <w:rPr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</w:rPr>
      </w:pPr>
      <w:r>
        <w:rPr>
          <w:rFonts w:ascii="仿宋_GB2312" w:eastAsia="仿宋_GB2312"/>
          <w:b/>
          <w:bCs/>
        </w:rPr>
        <w:t xml:space="preserve"> </w:t>
      </w:r>
      <w:r>
        <w:rPr>
          <w:rFonts w:ascii="仿宋_GB2312" w:eastAsia="仿宋_GB2312"/>
        </w:rPr>
        <w:t xml:space="preserve">                                              </w:t>
      </w:r>
    </w:p>
    <w:p>
      <w:pPr>
        <w:spacing w:line="400" w:lineRule="exact"/>
        <w:rPr>
          <w:rFonts w:hint="eastAsia" w:ascii="仿宋_GB2312" w:eastAsia="仿宋_GB2312"/>
        </w:rPr>
      </w:pPr>
      <w:r>
        <w:rPr>
          <w:rFonts w:ascii="仿宋_GB2312" w:eastAsia="仿宋_GB2312"/>
        </w:rPr>
        <w:t xml:space="preserve"> </w:t>
      </w:r>
    </w:p>
    <w:p>
      <w:pPr>
        <w:spacing w:line="400" w:lineRule="exact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eastAsia="仿宋_GB2312"/>
          <w:b/>
          <w:bCs/>
        </w:rPr>
        <w:t xml:space="preserve">                                      </w:t>
      </w:r>
      <w:r>
        <w:rPr>
          <w:rFonts w:hint="eastAsia" w:ascii="黑体" w:hAnsi="黑体" w:eastAsia="黑体" w:cs="黑体"/>
        </w:rPr>
        <w:t>听课人：</w:t>
      </w:r>
      <w:r>
        <w:rPr>
          <w:rFonts w:ascii="仿宋_GB2312" w:eastAsia="仿宋_GB2312"/>
          <w:b/>
          <w:bCs/>
          <w:u w:val="single"/>
        </w:rPr>
        <w:t xml:space="preserve">     </w:t>
      </w:r>
      <w:r>
        <w:rPr>
          <w:rFonts w:hint="eastAsia" w:ascii="仿宋_GB2312" w:eastAsia="仿宋_GB2312"/>
          <w:b/>
          <w:bCs/>
          <w:u w:val="single"/>
        </w:rPr>
        <w:t xml:space="preserve">     </w:t>
      </w:r>
      <w:r>
        <w:rPr>
          <w:rFonts w:ascii="仿宋_GB2312" w:eastAsia="仿宋_GB2312"/>
          <w:b/>
          <w:bCs/>
          <w:u w:val="single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iYzM4YjczYmUwODgyYzM5MGJkOTdlZWYzODdiYWUifQ=="/>
  </w:docVars>
  <w:rsids>
    <w:rsidRoot w:val="2D0A01DF"/>
    <w:rsid w:val="00217DC2"/>
    <w:rsid w:val="003921BC"/>
    <w:rsid w:val="00401C09"/>
    <w:rsid w:val="00623531"/>
    <w:rsid w:val="006930F8"/>
    <w:rsid w:val="007D40FF"/>
    <w:rsid w:val="00824B76"/>
    <w:rsid w:val="00DC37FE"/>
    <w:rsid w:val="00DC7DC7"/>
    <w:rsid w:val="00E55687"/>
    <w:rsid w:val="00EB4F2C"/>
    <w:rsid w:val="09184CD1"/>
    <w:rsid w:val="12F710DD"/>
    <w:rsid w:val="1391170A"/>
    <w:rsid w:val="15B10453"/>
    <w:rsid w:val="16887A52"/>
    <w:rsid w:val="1BB51CF0"/>
    <w:rsid w:val="2D0A01DF"/>
    <w:rsid w:val="2FA64F58"/>
    <w:rsid w:val="302D4584"/>
    <w:rsid w:val="30E00E78"/>
    <w:rsid w:val="34AF1A76"/>
    <w:rsid w:val="373A4716"/>
    <w:rsid w:val="37FB30FD"/>
    <w:rsid w:val="3ABC3F72"/>
    <w:rsid w:val="3ED320B1"/>
    <w:rsid w:val="408463D2"/>
    <w:rsid w:val="449456D1"/>
    <w:rsid w:val="53423E93"/>
    <w:rsid w:val="5F695282"/>
    <w:rsid w:val="63B4568F"/>
    <w:rsid w:val="65857323"/>
    <w:rsid w:val="6D19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1427</Words>
  <Characters>1486</Characters>
  <Lines>13</Lines>
  <Paragraphs>3</Paragraphs>
  <TotalTime>5</TotalTime>
  <ScaleCrop>false</ScaleCrop>
  <LinksUpToDate>false</LinksUpToDate>
  <CharactersWithSpaces>1757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2023-04-24T07:51:00Z</dcterms:created>
  <dc:creator>Administrator</dc:creator>
  <cp:lastModifiedBy>曾</cp:lastModifiedBy>
  <dcterms:modified xsi:type="dcterms:W3CDTF">2023-04-24T08:48:20Z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2C7FE4FF87F44B13B67A97BA61314B3E_13</vt:lpwstr>
  </property>
</Properties>
</file>