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51E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 w14:paraId="36CA93F1">
      <w:pPr>
        <w:pStyle w:val="2"/>
        <w:spacing w:before="41" w:line="528" w:lineRule="exact"/>
        <w:ind w:left="1632"/>
        <w:outlineLvl w:val="9"/>
        <w:rPr>
          <w:sz w:val="40"/>
          <w:szCs w:val="40"/>
        </w:rPr>
      </w:pPr>
      <w:r>
        <w:rPr>
          <w:rFonts w:ascii="Arial" w:hAnsi="Arial" w:eastAsia="Arial" w:cs="Arial"/>
          <w:b/>
          <w:bCs/>
          <w:spacing w:val="-9"/>
          <w:position w:val="2"/>
          <w:sz w:val="40"/>
          <w:szCs w:val="40"/>
        </w:rPr>
        <w:t>xxx</w:t>
      </w:r>
      <w:r>
        <w:rPr>
          <w:b/>
          <w:bCs/>
          <w:spacing w:val="-9"/>
          <w:position w:val="2"/>
          <w:sz w:val="40"/>
          <w:szCs w:val="40"/>
        </w:rPr>
        <w:t>学院</w:t>
      </w:r>
      <w:r>
        <w:rPr>
          <w:rFonts w:ascii="Arial" w:hAnsi="Arial" w:eastAsia="Arial" w:cs="Arial"/>
          <w:b/>
          <w:bCs/>
          <w:spacing w:val="-9"/>
          <w:position w:val="2"/>
          <w:sz w:val="40"/>
          <w:szCs w:val="40"/>
        </w:rPr>
        <w:t>2026</w:t>
      </w:r>
      <w:r>
        <w:rPr>
          <w:b/>
          <w:bCs/>
          <w:spacing w:val="-9"/>
          <w:position w:val="2"/>
          <w:sz w:val="40"/>
          <w:szCs w:val="40"/>
        </w:rPr>
        <w:t>年结业证书换发毕业证及往届申请毕业学生信息汇总表</w:t>
      </w:r>
    </w:p>
    <w:tbl>
      <w:tblPr>
        <w:tblStyle w:val="9"/>
        <w:tblW w:w="151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662"/>
        <w:gridCol w:w="762"/>
        <w:gridCol w:w="2630"/>
        <w:gridCol w:w="2873"/>
        <w:gridCol w:w="3277"/>
        <w:gridCol w:w="946"/>
        <w:gridCol w:w="2167"/>
      </w:tblGrid>
      <w:tr w14:paraId="1A812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00" w:type="dxa"/>
            <w:vAlign w:val="center"/>
          </w:tcPr>
          <w:p w14:paraId="425C8F44">
            <w:pPr>
              <w:spacing w:before="91" w:line="223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1662" w:type="dxa"/>
            <w:vAlign w:val="center"/>
          </w:tcPr>
          <w:p w14:paraId="13D6E039">
            <w:pPr>
              <w:spacing w:before="91" w:line="225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762" w:type="dxa"/>
            <w:vAlign w:val="center"/>
          </w:tcPr>
          <w:p w14:paraId="2F842258">
            <w:pPr>
              <w:spacing w:before="91" w:line="221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2630" w:type="dxa"/>
            <w:vAlign w:val="center"/>
          </w:tcPr>
          <w:p w14:paraId="0D3A9C00">
            <w:pPr>
              <w:spacing w:before="91" w:line="224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学号</w:t>
            </w:r>
          </w:p>
        </w:tc>
        <w:tc>
          <w:tcPr>
            <w:tcW w:w="2873" w:type="dxa"/>
            <w:vAlign w:val="center"/>
          </w:tcPr>
          <w:p w14:paraId="564D90BE">
            <w:pPr>
              <w:spacing w:before="91" w:line="224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专业</w:t>
            </w:r>
          </w:p>
        </w:tc>
        <w:tc>
          <w:tcPr>
            <w:tcW w:w="3277" w:type="dxa"/>
            <w:vAlign w:val="center"/>
          </w:tcPr>
          <w:p w14:paraId="4D55CD46">
            <w:pPr>
              <w:spacing w:before="91" w:line="221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申请事项</w:t>
            </w:r>
          </w:p>
        </w:tc>
        <w:tc>
          <w:tcPr>
            <w:tcW w:w="946" w:type="dxa"/>
            <w:vAlign w:val="center"/>
          </w:tcPr>
          <w:p w14:paraId="5E5EB995">
            <w:pPr>
              <w:spacing w:before="175" w:line="224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成绩是否合格</w:t>
            </w:r>
          </w:p>
        </w:tc>
        <w:tc>
          <w:tcPr>
            <w:tcW w:w="2167" w:type="dxa"/>
            <w:vAlign w:val="center"/>
          </w:tcPr>
          <w:p w14:paraId="78B6FFA8">
            <w:pPr>
              <w:spacing w:before="91" w:line="223" w:lineRule="auto"/>
              <w:jc w:val="center"/>
              <w:outlineLvl w:val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学院审核意见</w:t>
            </w:r>
          </w:p>
        </w:tc>
      </w:tr>
      <w:tr w14:paraId="4FDF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262CD234">
            <w:pPr>
              <w:spacing w:before="219" w:line="189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vAlign w:val="center"/>
          </w:tcPr>
          <w:p w14:paraId="3643BEF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606E37B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72AD041B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4CF5E0B6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214192AD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75E0EDE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55B664E7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05F82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22252527">
            <w:pPr>
              <w:spacing w:before="220" w:line="189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vAlign w:val="center"/>
          </w:tcPr>
          <w:p w14:paraId="7AE5CC4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27498F5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0E453C4A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40B3D497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4ABE958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10149B9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1B31595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4E925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089E0E98">
            <w:pPr>
              <w:spacing w:before="220" w:line="189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vAlign w:val="center"/>
          </w:tcPr>
          <w:p w14:paraId="7CCBF16E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71FEA3B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5B072F3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3D52CFD7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294668D4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03C2B6B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44F6250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63C31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22BA88A1">
            <w:pPr>
              <w:spacing w:before="223" w:line="189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662" w:type="dxa"/>
            <w:vAlign w:val="center"/>
          </w:tcPr>
          <w:p w14:paraId="596818B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6BB1C75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7995891A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10A318D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1E380FF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71574F0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405682B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5832C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57A7AF63">
            <w:pPr>
              <w:spacing w:before="227" w:line="186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vAlign w:val="center"/>
          </w:tcPr>
          <w:p w14:paraId="36640FB7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28A10F64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3CD0F63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3845938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436B6560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4D6249DE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47732826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5F42F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1C721835">
            <w:pPr>
              <w:spacing w:before="223" w:line="189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1662" w:type="dxa"/>
            <w:vAlign w:val="center"/>
          </w:tcPr>
          <w:p w14:paraId="43A9D9D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04FA0F72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2FD72E34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472F622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72008650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4500CDD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4F307055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6B4E6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6CF19BF3">
            <w:pPr>
              <w:spacing w:before="227" w:line="186" w:lineRule="auto"/>
              <w:jc w:val="center"/>
              <w:outlineLvl w:val="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662" w:type="dxa"/>
            <w:vAlign w:val="center"/>
          </w:tcPr>
          <w:p w14:paraId="67F8B671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01A07246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6CE5CBE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084F310B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4C1B3BF0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16380DD7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2C375791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3158A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4503422C">
            <w:pPr>
              <w:spacing w:before="227" w:line="186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62" w:type="dxa"/>
            <w:vAlign w:val="center"/>
          </w:tcPr>
          <w:p w14:paraId="7A620E96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0F1431BA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274CC7F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0D828496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71433D0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44E39DB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617F438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378E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27A224DD">
            <w:pPr>
              <w:spacing w:before="227" w:line="186" w:lineRule="auto"/>
              <w:jc w:val="center"/>
              <w:outlineLvl w:val="9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662" w:type="dxa"/>
            <w:vAlign w:val="center"/>
          </w:tcPr>
          <w:p w14:paraId="61C545D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5E4A9471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35567D92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2DB8E6FB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52F2B3AE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797EDFB1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33407A96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055EB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5DB80417">
            <w:pPr>
              <w:spacing w:before="227" w:line="186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62" w:type="dxa"/>
            <w:vAlign w:val="center"/>
          </w:tcPr>
          <w:p w14:paraId="54A361A7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6888B24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3A79411E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5EB20B30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2B6C4855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2CD044DE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4C71DC7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450D55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69CBC611">
            <w:pPr>
              <w:spacing w:before="227" w:line="186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662" w:type="dxa"/>
            <w:vAlign w:val="center"/>
          </w:tcPr>
          <w:p w14:paraId="0C035563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480B1394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47BC160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42B65F6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56A6946B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32CCCB5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6F236E71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3931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5B1A99AE">
            <w:pPr>
              <w:spacing w:before="227" w:line="186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662" w:type="dxa"/>
            <w:vAlign w:val="center"/>
          </w:tcPr>
          <w:p w14:paraId="0FEA2C80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76E3059C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4CF1AF95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09892A9D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4057CA62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02A8B874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18CDCC0B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  <w:tr w14:paraId="7A71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Align w:val="center"/>
          </w:tcPr>
          <w:p w14:paraId="52259FCD">
            <w:pPr>
              <w:spacing w:before="227" w:line="186" w:lineRule="auto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662" w:type="dxa"/>
            <w:vAlign w:val="center"/>
          </w:tcPr>
          <w:p w14:paraId="2D96D28A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center"/>
          </w:tcPr>
          <w:p w14:paraId="16A36379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630" w:type="dxa"/>
            <w:vAlign w:val="center"/>
          </w:tcPr>
          <w:p w14:paraId="259016EF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873" w:type="dxa"/>
            <w:vAlign w:val="center"/>
          </w:tcPr>
          <w:p w14:paraId="54CB2921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3277" w:type="dxa"/>
            <w:vAlign w:val="center"/>
          </w:tcPr>
          <w:p w14:paraId="0C9AC718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946" w:type="dxa"/>
            <w:vAlign w:val="center"/>
          </w:tcPr>
          <w:p w14:paraId="1F120034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center"/>
          </w:tcPr>
          <w:p w14:paraId="75EE1C5D">
            <w:pPr>
              <w:jc w:val="center"/>
              <w:outlineLvl w:val="9"/>
              <w:rPr>
                <w:rFonts w:ascii="Arial"/>
                <w:sz w:val="21"/>
              </w:rPr>
            </w:pPr>
          </w:p>
        </w:tc>
      </w:tr>
    </w:tbl>
    <w:p w14:paraId="5A753C60">
      <w:pPr>
        <w:spacing w:line="307" w:lineRule="auto"/>
        <w:outlineLvl w:val="9"/>
        <w:rPr>
          <w:rFonts w:ascii="Arial"/>
          <w:sz w:val="21"/>
        </w:rPr>
      </w:pPr>
    </w:p>
    <w:p w14:paraId="0A5FA65F">
      <w:pPr>
        <w:spacing w:line="297" w:lineRule="auto"/>
        <w:outlineLvl w:val="9"/>
        <w:rPr>
          <w:rFonts w:ascii="Arial"/>
          <w:sz w:val="21"/>
        </w:rPr>
      </w:pPr>
    </w:p>
    <w:p w14:paraId="4557C896">
      <w:pPr>
        <w:spacing w:before="78" w:line="219" w:lineRule="auto"/>
        <w:ind w:left="124"/>
        <w:outlineLvl w:val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经办人：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       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学院负责人签字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时间：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 </w:t>
      </w:r>
      <w:r>
        <w:rPr>
          <w:rFonts w:ascii="宋体" w:hAnsi="宋体" w:eastAsia="宋体" w:cs="宋体"/>
          <w:spacing w:val="-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pacing w:val="-2"/>
          <w:sz w:val="24"/>
          <w:szCs w:val="24"/>
        </w:rPr>
        <w:t>日</w:t>
      </w:r>
    </w:p>
    <w:sectPr>
      <w:headerReference r:id="rId5" w:type="default"/>
      <w:footerReference r:id="rId6" w:type="default"/>
      <w:pgSz w:w="16839" w:h="11906"/>
      <w:pgMar w:top="400" w:right="586" w:bottom="1696" w:left="844" w:header="0" w:footer="133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153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33377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33377D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0FA0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846033"/>
    <w:rsid w:val="00C528D4"/>
    <w:rsid w:val="02D50DC8"/>
    <w:rsid w:val="03BF55AD"/>
    <w:rsid w:val="040A684F"/>
    <w:rsid w:val="05E337FC"/>
    <w:rsid w:val="08147C9D"/>
    <w:rsid w:val="08271BB3"/>
    <w:rsid w:val="0AB37C41"/>
    <w:rsid w:val="0DD12A7C"/>
    <w:rsid w:val="0E884F40"/>
    <w:rsid w:val="0EF83A92"/>
    <w:rsid w:val="10437371"/>
    <w:rsid w:val="109E6C9D"/>
    <w:rsid w:val="1303728B"/>
    <w:rsid w:val="13183C64"/>
    <w:rsid w:val="134401BC"/>
    <w:rsid w:val="13B927D9"/>
    <w:rsid w:val="15D942D4"/>
    <w:rsid w:val="16CB4564"/>
    <w:rsid w:val="183121A5"/>
    <w:rsid w:val="184620F4"/>
    <w:rsid w:val="1BEF4851"/>
    <w:rsid w:val="1F074B01"/>
    <w:rsid w:val="1F4A124E"/>
    <w:rsid w:val="208170D8"/>
    <w:rsid w:val="21313216"/>
    <w:rsid w:val="22DF2E6C"/>
    <w:rsid w:val="231C02A2"/>
    <w:rsid w:val="238735C1"/>
    <w:rsid w:val="24E30CCB"/>
    <w:rsid w:val="28CF57EE"/>
    <w:rsid w:val="2B2F07C6"/>
    <w:rsid w:val="32227792"/>
    <w:rsid w:val="32F122E7"/>
    <w:rsid w:val="34155E66"/>
    <w:rsid w:val="34BA3171"/>
    <w:rsid w:val="377A2480"/>
    <w:rsid w:val="386C12AB"/>
    <w:rsid w:val="3CFE449C"/>
    <w:rsid w:val="434D5127"/>
    <w:rsid w:val="44EB108D"/>
    <w:rsid w:val="45E36925"/>
    <w:rsid w:val="470923BB"/>
    <w:rsid w:val="48825F81"/>
    <w:rsid w:val="4BAE52DF"/>
    <w:rsid w:val="4C40062D"/>
    <w:rsid w:val="4E3C6BD2"/>
    <w:rsid w:val="4FBF5D0D"/>
    <w:rsid w:val="528E1C15"/>
    <w:rsid w:val="536201FA"/>
    <w:rsid w:val="53E977FC"/>
    <w:rsid w:val="5495703C"/>
    <w:rsid w:val="55D50038"/>
    <w:rsid w:val="59E24AD2"/>
    <w:rsid w:val="5A4049FE"/>
    <w:rsid w:val="5D33189A"/>
    <w:rsid w:val="5D8A7C62"/>
    <w:rsid w:val="5DCF1811"/>
    <w:rsid w:val="61374AAE"/>
    <w:rsid w:val="645F6310"/>
    <w:rsid w:val="65AF39AC"/>
    <w:rsid w:val="67E73BFB"/>
    <w:rsid w:val="68D3765F"/>
    <w:rsid w:val="69CB68F3"/>
    <w:rsid w:val="69FF522C"/>
    <w:rsid w:val="6A0960AB"/>
    <w:rsid w:val="6AC56475"/>
    <w:rsid w:val="70A00DEB"/>
    <w:rsid w:val="70CD6084"/>
    <w:rsid w:val="792702FB"/>
    <w:rsid w:val="79B750A1"/>
    <w:rsid w:val="7A460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1991</Words>
  <Characters>2083</Characters>
  <TotalTime>2</TotalTime>
  <ScaleCrop>false</ScaleCrop>
  <LinksUpToDate>false</LinksUpToDate>
  <CharactersWithSpaces>2234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2026-04-10T11:01:00Z</dcterms:created>
  <dc:creator>Administrators</dc:creator>
  <cp:lastModifiedBy>蜉 蝣</cp:lastModifiedBy>
  <dcterms:modified xsi:type="dcterms:W3CDTF">2026-04-20T02:19:23Z</dcterms:modified>
  <dc:title>关于进一步做好我院安全稳定工作的通知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2026-04-13T11:16:22Z</vt:filetime>
  </property>
  <property fmtid="{D5CDD505-2E9C-101B-9397-08002B2CF9AE}" pid="4" name="KSOTemplateDocerSaveRecord">
    <vt:lpwstr>eyJoZGlkIjoiMWViOTJiMmVmYWJkZDUwMzBkZGY4YzRkMWE2ODM3MjEiLCJ1c2VySWQiOiI1MjU4MTkzNDQifQ==</vt:lpwstr>
  </property>
  <property fmtid="{D5CDD505-2E9C-101B-9397-08002B2CF9AE}" pid="5" name="KSOProductBuildVer">
    <vt:lpwstr>2052-12.1.0.21171</vt:lpwstr>
  </property>
  <property fmtid="{D5CDD505-2E9C-101B-9397-08002B2CF9AE}" pid="6" name="ICV">
    <vt:lpwstr>A8971E9F7C474F108AA35FBD53C1FE08_13</vt:lpwstr>
  </property>
</Properties>
</file>