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20313">
      <w:pPr>
        <w:keepNext w:val="0"/>
        <w:keepLines w:val="0"/>
        <w:pageBreakBefore w:val="0"/>
        <w:widowControl w:val="0"/>
        <w:numPr>
          <w:ilvl w:val="0"/>
          <w:numId w:val="0"/>
        </w:numPr>
        <w:shd w:val="clear"/>
        <w:kinsoku/>
        <w:wordWrap/>
        <w:overflowPunct/>
        <w:topLinePunct w:val="0"/>
        <w:autoSpaceDE/>
        <w:autoSpaceDN/>
        <w:bidi w:val="0"/>
        <w:adjustRightInd/>
        <w:snapToGrid/>
        <w:spacing w:after="313" w:afterLines="100" w:line="240" w:lineRule="auto"/>
        <w:jc w:val="center"/>
        <w:textAlignment w:val="auto"/>
        <w:outlineLvl w:val="9"/>
        <w:rPr>
          <w:rFonts w:hint="eastAsia" w:ascii="宋体" w:hAnsi="宋体" w:eastAsia="宋体" w:cs="宋体"/>
          <w:sz w:val="22"/>
          <w:szCs w:val="28"/>
          <w:lang w:val="en-US" w:eastAsia="zh-CN"/>
        </w:rPr>
      </w:pPr>
      <w:r>
        <w:rPr>
          <w:rFonts w:hint="eastAsia" w:ascii="黑体" w:hAnsi="黑体" w:eastAsia="黑体" w:cs="黑体"/>
          <w:b/>
          <w:bCs/>
          <w:color w:val="auto"/>
          <w:sz w:val="44"/>
          <w:szCs w:val="44"/>
          <w:shd w:val="clear" w:color="auto" w:fill="auto"/>
          <w:lang w:val="en-US" w:eastAsia="zh-CN"/>
        </w:rPr>
        <w:t>校级领导班子简介</w:t>
      </w:r>
    </w:p>
    <w:p w14:paraId="5745F045">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黄柯：</w:t>
      </w:r>
      <w:r>
        <w:rPr>
          <w:rFonts w:hint="eastAsia" w:ascii="仿宋_GB2312" w:hAnsi="仿宋_GB2312" w:eastAsia="仿宋_GB2312" w:cs="仿宋_GB2312"/>
          <w:sz w:val="28"/>
          <w:szCs w:val="28"/>
          <w:lang w:val="en-US" w:eastAsia="zh-CN"/>
        </w:rPr>
        <w:t>九江科技职业大学党委书记、督导专员。全面主持学校党委工作。曾任南昌航空大学文法学院党委书记、共青团南昌航空大学委员会书记、学工（部）处（部）处长、大学生资助中心主任、资产经营管理有限公司总经理、科技园发展有限公司董事长、总经理、科技园管理办公室主任、创新创业实践学院院长。曾获</w:t>
      </w:r>
      <w:bookmarkStart w:id="0" w:name="_GoBack"/>
      <w:bookmarkEnd w:id="0"/>
      <w:r>
        <w:rPr>
          <w:rFonts w:hint="eastAsia" w:ascii="仿宋_GB2312" w:hAnsi="仿宋_GB2312" w:eastAsia="仿宋_GB2312" w:cs="仿宋_GB2312"/>
          <w:sz w:val="28"/>
          <w:szCs w:val="28"/>
          <w:lang w:val="en-US" w:eastAsia="zh-CN"/>
        </w:rPr>
        <w:t>江西省普法工作先进个人、江西省高校德育骨干教师等荣誉称号。主编教材3部，主持省社科基金、省人文社科和省教改课题6项，发表学术论文10余篇。</w:t>
      </w:r>
    </w:p>
    <w:p w14:paraId="627E687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lang w:val="en-US" w:eastAsia="zh-CN"/>
        </w:rPr>
      </w:pPr>
    </w:p>
    <w:p w14:paraId="44394477">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叶常林：</w:t>
      </w:r>
      <w:r>
        <w:rPr>
          <w:rFonts w:hint="eastAsia" w:ascii="仿宋_GB2312" w:hAnsi="仿宋_GB2312" w:eastAsia="仿宋_GB2312" w:cs="仿宋_GB2312"/>
          <w:sz w:val="28"/>
          <w:szCs w:val="28"/>
          <w:lang w:val="en-US" w:eastAsia="zh-CN"/>
        </w:rPr>
        <w:t>九江科技职业大学校长，无党派人士，硕士，教授，硕士生导师。曾任安徽工程大学副校长，现兼任安徽省党外知识分子联谊会副会长、芜湖市党外知识分子联谊会会长等职务，是安徽省行政管理专业综合改革试点负责人。先后主持国家哲学社会科学基金项目、国家哲学社会科学基金重点项目子课题、安徽省软科学项目，安徽省教育厅人文社科重大项目、重点项目，安徽省社会科学界联合会科研项目等多项课题研究，作为第一作者在《中国行政管理》《改革》等国家重点期刊发表学术论文40余篇，其中CSSCI收录15篇，2篇论文为中国人民大学报刊复印资料全文转载。荣获安徽省教学成果奖特等奖2项、一等奖3项、二等奖1项、三等奖1项，获中国信息协会主办的中国首届信息届学术大会优秀论文奖1项。</w:t>
      </w:r>
    </w:p>
    <w:p w14:paraId="23DD0FC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lang w:val="en-US" w:eastAsia="zh-CN"/>
        </w:rPr>
      </w:pPr>
    </w:p>
    <w:p w14:paraId="6FE950DB">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张建荣：</w:t>
      </w:r>
      <w:r>
        <w:rPr>
          <w:rFonts w:hint="eastAsia" w:ascii="仿宋_GB2312" w:hAnsi="仿宋_GB2312" w:eastAsia="仿宋_GB2312" w:cs="仿宋_GB2312"/>
          <w:sz w:val="28"/>
          <w:szCs w:val="28"/>
          <w:lang w:val="en-US" w:eastAsia="zh-CN"/>
        </w:rPr>
        <w:t>九江科技职业大学</w:t>
      </w:r>
      <w:r>
        <w:rPr>
          <w:rFonts w:hint="eastAsia" w:ascii="仿宋_GB2312" w:hAnsi="仿宋_GB2312" w:eastAsia="仿宋_GB2312" w:cs="仿宋_GB2312"/>
          <w:sz w:val="28"/>
          <w:szCs w:val="28"/>
        </w:rPr>
        <w:t>党委副书记、常务副校长，江西南昌人，中共党员，硕士（博士在读），教授。先后在南昌工学院、江西服装学院、共青科技职业学院工作。长期在民办高校从事管理工作。先后荣获新时代赣鄱先锋－担当作为好干部，江西省高校思想政治工作中青年骨干，江西省高校思想政治工作先进个人，江西省高校征兵工作先进个人，江西省高校国防教育先进工作者等荣誉20余项。荣获江西省教学成果奖二等奖</w:t>
      </w:r>
      <w:r>
        <w:rPr>
          <w:rFonts w:hint="eastAsia" w:ascii="仿宋_GB2312" w:hAnsi="仿宋_GB2312" w:eastAsia="仿宋_GB2312" w:cs="仿宋_GB2312"/>
          <w:sz w:val="28"/>
          <w:szCs w:val="28"/>
          <w:lang w:val="en-US" w:eastAsia="zh-CN"/>
        </w:rPr>
        <w:t>2项目、河南省教育学成果奖特等奖一项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校</w:t>
      </w:r>
      <w:r>
        <w:rPr>
          <w:rFonts w:hint="eastAsia" w:ascii="仿宋_GB2312" w:hAnsi="仿宋_GB2312" w:eastAsia="仿宋_GB2312" w:cs="仿宋_GB2312"/>
          <w:sz w:val="28"/>
          <w:szCs w:val="28"/>
          <w:lang w:val="en-US" w:eastAsia="zh-CN"/>
        </w:rPr>
        <w:t>级</w:t>
      </w:r>
      <w:r>
        <w:rPr>
          <w:rFonts w:hint="eastAsia" w:ascii="仿宋_GB2312" w:hAnsi="仿宋_GB2312" w:eastAsia="仿宋_GB2312" w:cs="仿宋_GB2312"/>
          <w:sz w:val="28"/>
          <w:szCs w:val="28"/>
        </w:rPr>
        <w:t>教学成果奖一等奖（2项），江西省高校思想政治工作优秀论文、江西省高校思想政治优秀案例、江西省劳动教育典型案例、江西省首届党务技能大赛，全国民办高校学生工作创新成果等20余项。主持江西省“大思政课”综合改革项目1项、江西省高校思想政治工作精品项目1项、江西省平安校园优秀成果1项、江西省高校统战品牌项目1项，入围江西省高校百佳思政工作案例、教育部首届民族教育教学成果奖。主持省级课题10余项，参与省级课题10余项，主编学术专著1本，公开在核心刊物和省级刊物发表学术论文、案例 20余篇。多篇网络思政成果在江西日报、新华社、学习强国、大江网等平台公开发表。</w:t>
      </w:r>
    </w:p>
    <w:p w14:paraId="46D0AA8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p w14:paraId="07E642E0">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欧阳康</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lang w:val="en-US" w:eastAsia="zh-CN"/>
        </w:rPr>
        <w:t>九江科技职业大学</w:t>
      </w:r>
      <w:r>
        <w:rPr>
          <w:rFonts w:hint="eastAsia" w:ascii="仿宋_GB2312" w:hAnsi="仿宋_GB2312" w:eastAsia="仿宋_GB2312" w:cs="仿宋_GB2312"/>
          <w:sz w:val="28"/>
          <w:szCs w:val="28"/>
        </w:rPr>
        <w:t>副校长，中共党员，硕士，教授。曾任九江学院计统学科团总支书记，江西财经大学组织部副部长、党委办公室副主任、党委办公室主任、研究生部党总支书记、党委宣传部部长、党委组织部部长、校党委常委、副校长等职务。先后荣获第一届江西省普通高等学校优秀教材一等奖、江西省首届党务技能大赛一等奖；2011年，被中共中央宣传部、中华人民共和国司法部授予“2006-2010年全国法制宣传教育先进个人”称号；2007年、2010年，被中共江西省委教育工委、江西省教育厅授予“全省高校思想政治工作先进个人”称号。</w:t>
      </w:r>
    </w:p>
    <w:p w14:paraId="046D1EF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p w14:paraId="1DA7668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p w14:paraId="09DCC17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p w14:paraId="44FDE782">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曹华：</w:t>
      </w:r>
      <w:r>
        <w:rPr>
          <w:rFonts w:hint="eastAsia" w:ascii="仿宋_GB2312" w:hAnsi="仿宋_GB2312" w:eastAsia="仿宋_GB2312" w:cs="仿宋_GB2312"/>
          <w:sz w:val="28"/>
          <w:szCs w:val="28"/>
        </w:rPr>
        <w:t>九江科技职业大学副校长。中共党员，博士，教授，一级电子商务师、高级双师型教师、省级高层次人才。长期从事高校行政管理工作，历任江西服装学院二级学院党总支书记、创业学院院长、评建办常务副主任、教务处处长、校长助理，江西软件职业技术大学副校长等。曾任江西省教育评价改革专家、江西省高校一流课程评委、江西省职业院校技能大赛教学能力比赛裁判、江西省创造学会创新教育专业委员会顾问等，</w:t>
      </w:r>
      <w:r>
        <w:rPr>
          <w:rFonts w:hint="eastAsia" w:ascii="仿宋_GB2312" w:hAnsi="仿宋_GB2312" w:eastAsia="仿宋_GB2312" w:cs="仿宋_GB2312"/>
          <w:sz w:val="28"/>
          <w:szCs w:val="28"/>
          <w:lang w:val="en-US" w:eastAsia="zh-CN"/>
        </w:rPr>
        <w:t>现任“全国三维数字化创新设计大赛”江西赛区组委会主任委员、江西省高等教育学会第四届理事会理事、江西省职业学校财经商贸类专业指导委员会委员，</w:t>
      </w:r>
      <w:r>
        <w:rPr>
          <w:rFonts w:hint="eastAsia" w:ascii="仿宋_GB2312" w:hAnsi="仿宋_GB2312" w:eastAsia="仿宋_GB2312" w:cs="仿宋_GB2312"/>
          <w:sz w:val="28"/>
          <w:szCs w:val="28"/>
        </w:rPr>
        <w:t>入选教育部职业教育发展中心组织的世界职业院校技能大赛裁判、中国国际大学生创新大赛专家库评委</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曾</w:t>
      </w:r>
      <w:r>
        <w:rPr>
          <w:rFonts w:hint="eastAsia" w:ascii="仿宋_GB2312" w:hAnsi="仿宋_GB2312" w:eastAsia="仿宋_GB2312" w:cs="仿宋_GB2312"/>
          <w:sz w:val="28"/>
          <w:szCs w:val="28"/>
        </w:rPr>
        <w:t>荣获中国商业联合会服务业科技创新奖二等奖、“第二批不同类型高校质量保障体系建设优秀范例选树活动”二等奖、中国纺织工业联合会纺织职业教育教学成果奖三等奖、全省民办高校德育论文比赛三等奖、江西省“高校毕业生就业工作先进个人”称号，参与的成果省高等职业教育教学成果奖一等奖、省人民政府职业教育教学成果奖二等奖。主要研究方向为：省高等教育管理与创新创业教育，公开发表学术论文20余篇，获授权专利3项、软著8项，开发行业标准1项、企业标准3项。主持或参与江西省高等学校教学改革研究课题、江西省教育科学规划课题、江西省高校党建研究课题、江西省高校人文社会科学研究课题、江西省社科基金高校思想政治理论课研究专项等9项厅级及以上科研项目，参与建设的《创新创业基础》等课程获批省级一流课程和省级精品在线开放课程。</w:t>
      </w:r>
    </w:p>
    <w:p w14:paraId="675CCD1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p w14:paraId="0913916A">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刘金华：</w:t>
      </w:r>
      <w:r>
        <w:rPr>
          <w:rFonts w:hint="eastAsia" w:ascii="仿宋_GB2312" w:hAnsi="仿宋_GB2312" w:eastAsia="仿宋_GB2312" w:cs="仿宋_GB2312"/>
          <w:sz w:val="28"/>
          <w:szCs w:val="28"/>
          <w:lang w:val="en-US" w:eastAsia="zh-CN"/>
        </w:rPr>
        <w:t>九江科技职业大学</w:t>
      </w:r>
      <w:r>
        <w:rPr>
          <w:rFonts w:hint="eastAsia" w:ascii="仿宋_GB2312" w:hAnsi="仿宋_GB2312" w:eastAsia="仿宋_GB2312" w:cs="仿宋_GB2312"/>
          <w:sz w:val="28"/>
          <w:szCs w:val="28"/>
        </w:rPr>
        <w:t>副校长兼</w:t>
      </w:r>
      <w:r>
        <w:rPr>
          <w:rFonts w:hint="eastAsia" w:ascii="仿宋_GB2312" w:hAnsi="仿宋_GB2312" w:eastAsia="仿宋_GB2312" w:cs="仿宋_GB2312"/>
          <w:sz w:val="28"/>
          <w:szCs w:val="28"/>
          <w:lang w:val="en-US" w:eastAsia="zh-CN"/>
        </w:rPr>
        <w:t>海事</w:t>
      </w:r>
      <w:r>
        <w:rPr>
          <w:rFonts w:hint="eastAsia" w:ascii="仿宋_GB2312" w:hAnsi="仿宋_GB2312" w:eastAsia="仿宋_GB2312" w:cs="仿宋_GB2312"/>
          <w:sz w:val="28"/>
          <w:szCs w:val="28"/>
        </w:rPr>
        <w:t>学院院长</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副教授、硕士研究生、高级双师型教师、无限航区电子电气员及长江海事局资深评估员。1989年毕业于大连海事大学船舶电气工程专业，入职中国远洋海运集团有限公司江西省分公司；2002年2月，曾工作于新加坡太古船舶管理有限公司；他以崇高的事业凝聚人心，以先进的理念统领航运人才队伍，建名师团队，育航运人才，带领团队连续五年获评长江海事局“五星级海船船员培训机构”，屡次指导学生在“海员技能大比武”中取得了长江海事局辖区内多个单项第一、团队第一、全国第四的优异成绩。在科研工作方面，主编交通运输类专业</w:t>
      </w:r>
      <w:r>
        <w:rPr>
          <w:rFonts w:hint="eastAsia" w:ascii="仿宋_GB2312" w:hAnsi="仿宋_GB2312" w:eastAsia="仿宋_GB2312" w:cs="仿宋_GB2312"/>
          <w:sz w:val="28"/>
          <w:szCs w:val="28"/>
          <w:lang w:val="en-US" w:eastAsia="zh-CN"/>
        </w:rPr>
        <w:t>教材1部</w:t>
      </w:r>
      <w:r>
        <w:rPr>
          <w:rFonts w:hint="eastAsia" w:ascii="仿宋_GB2312" w:hAnsi="仿宋_GB2312" w:eastAsia="仿宋_GB2312" w:cs="仿宋_GB2312"/>
          <w:sz w:val="28"/>
          <w:szCs w:val="28"/>
        </w:rPr>
        <w:t>，主持和参与国家级课题3项，省部级课题4项，荣获发明专利、实用新型专利6项，参与建设国家标准1项，发表学术论文6篇，为江西省首批职业院校教师教学创新团队带头人，江西省首批校企合作“双师型”名师工作室领办人，省级“双师型”教师培养培训基地负责人，九江市重点实验室负责人。曾荣获江西省教学成果奖二等奖，海南省教学成果奖一等奖，江西省民办高校教师能力提升计划先进工作者，长江海事局颁发的优秀海船船员适任评估员等多项荣誉。</w:t>
      </w:r>
    </w:p>
    <w:p w14:paraId="5253E04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p w14:paraId="4B4695EA">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陈隆波：</w:t>
      </w:r>
      <w:r>
        <w:rPr>
          <w:rFonts w:hint="eastAsia" w:ascii="仿宋_GB2312" w:hAnsi="仿宋_GB2312" w:eastAsia="仿宋_GB2312" w:cs="仿宋_GB2312"/>
          <w:sz w:val="28"/>
          <w:szCs w:val="28"/>
        </w:rPr>
        <w:t>九江科技职业大学副校长，中共党员、博士、教授、一级技师、高级“双师型教师、欧洲六国访学学者，江西省省级</w:t>
      </w:r>
      <w:r>
        <w:rPr>
          <w:rFonts w:hint="eastAsia" w:ascii="仿宋_GB2312" w:hAnsi="仿宋_GB2312" w:eastAsia="仿宋_GB2312" w:cs="仿宋_GB2312"/>
          <w:sz w:val="28"/>
          <w:szCs w:val="28"/>
          <w:lang w:val="en-US" w:eastAsia="zh-CN"/>
        </w:rPr>
        <w:t>D</w:t>
      </w:r>
      <w:r>
        <w:rPr>
          <w:rFonts w:hint="eastAsia" w:ascii="仿宋_GB2312" w:hAnsi="仿宋_GB2312" w:eastAsia="仿宋_GB2312" w:cs="仿宋_GB2312"/>
          <w:sz w:val="28"/>
          <w:szCs w:val="28"/>
        </w:rPr>
        <w:t>类高层次人才、江西省技术能手、江西省省级技能大师工作室领办人、九江工匠、共青城市优秀青年科技工作者，一带一路暨金砖国家技能发展国际联盟增材制造专业委员会理事、中国机电一体化技术应用协会教育培训工作委员会委员。参加职业院校教师教学能力大赛荣获江西省一等奖、全国二等奖；参加江西省振兴杯技能竞赛荣获一等奖；教学成果荣获江西省教学成果奖二等奖；《机械制图与</w:t>
      </w:r>
      <w:r>
        <w:rPr>
          <w:rFonts w:hint="eastAsia" w:ascii="仿宋_GB2312" w:hAnsi="仿宋_GB2312" w:eastAsia="仿宋_GB2312" w:cs="仿宋_GB2312"/>
          <w:sz w:val="28"/>
          <w:szCs w:val="28"/>
          <w:lang w:val="en-US" w:eastAsia="zh-CN"/>
        </w:rPr>
        <w:t>CAD</w:t>
      </w:r>
      <w:r>
        <w:rPr>
          <w:rFonts w:hint="eastAsia" w:ascii="仿宋_GB2312" w:hAnsi="仿宋_GB2312" w:eastAsia="仿宋_GB2312" w:cs="仿宋_GB2312"/>
          <w:sz w:val="28"/>
          <w:szCs w:val="28"/>
        </w:rPr>
        <w:t>》课程荣获江西省课程思政示范课程；《机械</w:t>
      </w:r>
      <w:r>
        <w:rPr>
          <w:rFonts w:hint="eastAsia" w:ascii="仿宋_GB2312" w:hAnsi="仿宋_GB2312" w:eastAsia="仿宋_GB2312" w:cs="仿宋_GB2312"/>
          <w:sz w:val="28"/>
          <w:szCs w:val="28"/>
          <w:lang w:val="en-US" w:eastAsia="zh-CN"/>
        </w:rPr>
        <w:t>CAD/CAM</w:t>
      </w:r>
      <w:r>
        <w:rPr>
          <w:rFonts w:hint="eastAsia" w:ascii="仿宋_GB2312" w:hAnsi="仿宋_GB2312" w:eastAsia="仿宋_GB2312" w:cs="仿宋_GB2312"/>
          <w:sz w:val="28"/>
          <w:szCs w:val="28"/>
        </w:rPr>
        <w:t>应用》课程获批江西省职业院校精品在线开放课程。指导学生参加国家级、省部级技能大赛荣获一等奖优秀指导教师100余项；公开发表学术论文20余篇（北大核心5篇、</w:t>
      </w:r>
      <w:r>
        <w:rPr>
          <w:rFonts w:hint="eastAsia" w:ascii="仿宋_GB2312" w:hAnsi="仿宋_GB2312" w:eastAsia="仿宋_GB2312" w:cs="仿宋_GB2312"/>
          <w:sz w:val="28"/>
          <w:szCs w:val="28"/>
          <w:lang w:val="en-US" w:eastAsia="zh-CN"/>
        </w:rPr>
        <w:t>EI</w:t>
      </w:r>
      <w:r>
        <w:rPr>
          <w:rFonts w:hint="eastAsia" w:ascii="仿宋_GB2312" w:hAnsi="仿宋_GB2312" w:eastAsia="仿宋_GB2312" w:cs="仿宋_GB2312"/>
          <w:sz w:val="28"/>
          <w:szCs w:val="28"/>
        </w:rPr>
        <w:t>收录1篇）、出版专业论著7本（“十四五”职业教育国家规划教材1本）、获</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项专利授权、主持和参与江西省高等学校教学改革研究课题及江西省教育厅科学技术研究项目</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余项（重点课题</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0NDMwYjBlNzk4MjAzMjkzNTc3NjUwYjFhMjA0YTQifQ=="/>
  </w:docVars>
  <w:rsids>
    <w:rsidRoot w:val="00000000"/>
    <w:rsid w:val="05871129"/>
    <w:rsid w:val="08C24C39"/>
    <w:rsid w:val="095B46A6"/>
    <w:rsid w:val="0989634E"/>
    <w:rsid w:val="12D10FEB"/>
    <w:rsid w:val="13C10F7A"/>
    <w:rsid w:val="32003111"/>
    <w:rsid w:val="326149D1"/>
    <w:rsid w:val="377D22D8"/>
    <w:rsid w:val="3CA150A8"/>
    <w:rsid w:val="44421036"/>
    <w:rsid w:val="458648A5"/>
    <w:rsid w:val="5B2E253C"/>
    <w:rsid w:val="5D961594"/>
    <w:rsid w:val="6D4341E4"/>
    <w:rsid w:val="7A845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2796</Words>
  <Characters>2845</Characters>
  <Lines>0</Lines>
  <Paragraphs>0</Paragraphs>
  <TotalTime>1</TotalTime>
  <ScaleCrop>false</ScaleCrop>
  <LinksUpToDate>false</LinksUpToDate>
  <CharactersWithSpaces>2846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2023-10-25T01:48:00Z</dcterms:created>
  <dc:creator>lenovo</dc:creator>
  <cp:lastModifiedBy>king</cp:lastModifiedBy>
  <dcterms:modified xsi:type="dcterms:W3CDTF">2025-10-29T00:58:16Z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A7F3FCE90CEE4EC0BD51CDF7889EA287_12</vt:lpwstr>
  </property>
  <property fmtid="{D5CDD505-2E9C-101B-9397-08002B2CF9AE}" pid="4" name="KSOTemplateDocerSaveRecord">
    <vt:lpwstr>eyJoZGlkIjoiNzU4ZTQ5N2Y0Y2MzZDdjZDE5ZmI2Njk4NGY5NDZjNzkiLCJ1c2VySWQiOiIyNTMxMzAxNTIifQ==</vt:lpwstr>
  </property>
</Properties>
</file>