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737E">
      <w:pPr>
        <w:jc w:val="both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tbl>
      <w:tblPr>
        <w:tblStyle w:val="6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185"/>
        <w:gridCol w:w="1275"/>
        <w:gridCol w:w="4125"/>
        <w:gridCol w:w="1522"/>
      </w:tblGrid>
      <w:tr w14:paraId="4286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6" w:type="dxa"/>
            <w:gridSpan w:val="5"/>
          </w:tcPr>
          <w:p w14:paraId="3984DA0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附件：</w:t>
            </w:r>
            <w:r>
              <w:fldChar w:fldCharType="begin"/>
            </w:r>
            <w:r>
              <w:instrText xml:space="preserve"> HYPERLINK "http://kyc.nut.edu.cn/attachment/cms/item/2025_05/26_17/c755f5a83e343aa1.pdf" \t "http://kyc.nut.edu.cn/index.php/cms/_blank" \o "拟推荐申报2025年江西省教育科学规划课题（含专项）名单.pdf"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30"/>
                <w:szCs w:val="30"/>
                <w:u w:val="none"/>
              </w:rPr>
              <w:t>拟推荐申报2025年江西省教育科学规划课题名单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30"/>
                <w:szCs w:val="30"/>
                <w:u w:val="none"/>
              </w:rPr>
              <w:fldChar w:fldCharType="end"/>
            </w:r>
          </w:p>
        </w:tc>
      </w:tr>
      <w:tr w14:paraId="3C86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41BB966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序号</w:t>
            </w:r>
          </w:p>
        </w:tc>
        <w:tc>
          <w:tcPr>
            <w:tcW w:w="1185" w:type="dxa"/>
          </w:tcPr>
          <w:p w14:paraId="670B2AB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申报人</w:t>
            </w:r>
          </w:p>
        </w:tc>
        <w:tc>
          <w:tcPr>
            <w:tcW w:w="1275" w:type="dxa"/>
          </w:tcPr>
          <w:p w14:paraId="1E873E8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</w:t>
            </w:r>
          </w:p>
        </w:tc>
        <w:tc>
          <w:tcPr>
            <w:tcW w:w="4125" w:type="dxa"/>
          </w:tcPr>
          <w:p w14:paraId="537E67C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课题名称</w:t>
            </w:r>
          </w:p>
        </w:tc>
        <w:tc>
          <w:tcPr>
            <w:tcW w:w="1522" w:type="dxa"/>
          </w:tcPr>
          <w:p w14:paraId="3B170FE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课题类别</w:t>
            </w:r>
          </w:p>
        </w:tc>
      </w:tr>
      <w:tr w14:paraId="733F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shd w:val="clear" w:color="auto" w:fill="auto"/>
            <w:vAlign w:val="center"/>
          </w:tcPr>
          <w:p w14:paraId="45458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9615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张嘉焱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431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公教部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1B624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产教融合驱动下的职教数字韧性体系构建及智能工厂迭代实证研究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48503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重点项目</w:t>
            </w:r>
          </w:p>
        </w:tc>
      </w:tr>
      <w:tr w14:paraId="5C1C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shd w:val="clear" w:color="auto" w:fill="auto"/>
            <w:vAlign w:val="center"/>
          </w:tcPr>
          <w:p w14:paraId="51E46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64A7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孔藤桥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77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发规处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54323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市域产教联合体助力职业教育高质量发展的机制与路径建设研究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43B95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一般项目</w:t>
            </w:r>
          </w:p>
        </w:tc>
      </w:tr>
      <w:tr w14:paraId="1722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shd w:val="clear" w:color="auto" w:fill="auto"/>
            <w:vAlign w:val="center"/>
          </w:tcPr>
          <w:p w14:paraId="7CF69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95CB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刘文林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551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信工学院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36C7D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职业教育“五金”一体化建设与人才培养质量提升的关联机制研究—以软件工程专业为例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10C3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一般项目</w:t>
            </w:r>
          </w:p>
        </w:tc>
      </w:tr>
      <w:tr w14:paraId="7DDF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shd w:val="clear" w:color="auto" w:fill="auto"/>
            <w:vAlign w:val="center"/>
          </w:tcPr>
          <w:p w14:paraId="4A758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E0C3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罗福侠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23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就业办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73E00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AI驱动的高职数字人才培养生态体系研究——DeepSeek技术支持下的产教融合规划实践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3852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一般项目</w:t>
            </w:r>
          </w:p>
        </w:tc>
      </w:tr>
      <w:tr w14:paraId="18D6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shd w:val="clear" w:color="auto" w:fill="auto"/>
            <w:vAlign w:val="center"/>
          </w:tcPr>
          <w:p w14:paraId="33910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29C8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彭子珈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1D1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360A3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数字赋能高职教育新生态：多元学习主体互联共生的理论与策略研究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3785E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青年项目</w:t>
            </w:r>
          </w:p>
        </w:tc>
      </w:tr>
    </w:tbl>
    <w:p w14:paraId="27BEF1E7">
      <w:pPr>
        <w:rPr>
          <w:rFonts w:hint="eastAsia" w:ascii="宋体" w:hAnsi="宋体" w:eastAsia="宋体" w:cs="宋体"/>
          <w:color w:val="454545"/>
          <w:sz w:val="30"/>
          <w:szCs w:val="30"/>
          <w:shd w:val="clear" w:color="auto" w:fill="FAFAF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3NDQzZTg4OGIwMGJhMDg3ZTQ0ODIxNGQxMmU5MDYifQ=="/>
  </w:docVars>
  <w:rsids>
    <w:rsidRoot w:val="00A748B5"/>
    <w:rsid w:val="002238E6"/>
    <w:rsid w:val="007B3EDE"/>
    <w:rsid w:val="007C7236"/>
    <w:rsid w:val="00A209B0"/>
    <w:rsid w:val="00A748B5"/>
    <w:rsid w:val="11371ECA"/>
    <w:rsid w:val="52AC5998"/>
    <w:rsid w:val="52E57189"/>
    <w:rsid w:val="6CA8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670</Words>
  <Characters>722</Characters>
  <Lines>49</Lines>
  <Paragraphs>57</Paragraphs>
  <TotalTime>5</TotalTime>
  <ScaleCrop>false</ScaleCrop>
  <LinksUpToDate>false</LinksUpToDate>
  <CharactersWithSpaces>731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2025-05-30T06:19:00Z</dcterms:created>
  <dc:creator>Administrator</dc:creator>
  <cp:lastModifiedBy>你如时间凉薄つ゛</cp:lastModifiedBy>
  <dcterms:modified xsi:type="dcterms:W3CDTF">2025-05-31T01:53:23Z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eyJoZGlkIjoiYjg2ZTlmOWI3MDdiZDM2OWM4Y2E4ZjA5OGM2ZTg3NjkiLCJ1c2VySWQiOiI0MDYxNDY0NjUifQ==</vt:lpwstr>
  </property>
  <property fmtid="{D5CDD505-2E9C-101B-9397-08002B2CF9AE}" pid="4" name="ICV">
    <vt:lpwstr>B4447700997C4C5884E822375D08AE25_13</vt:lpwstr>
  </property>
</Properties>
</file>