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B9C8">
      <w:pPr>
        <w:spacing w:line="585" w:lineRule="exact"/>
        <w:rPr>
          <w:rFonts w:hint="eastAsia" w:ascii="黑体" w:hAnsi="黑体" w:eastAsia="黑体"/>
          <w:bCs/>
          <w:sz w:val="32"/>
          <w:szCs w:val="30"/>
          <w:lang w:eastAsia="zh-CN"/>
        </w:rPr>
      </w:pPr>
      <w:r>
        <w:rPr>
          <w:rFonts w:hint="eastAsia" w:ascii="黑体" w:hAnsi="黑体" w:eastAsia="黑体"/>
          <w:bCs/>
          <w:sz w:val="32"/>
          <w:szCs w:val="30"/>
        </w:rPr>
        <w:t>附件</w:t>
      </w:r>
      <w:r>
        <w:rPr>
          <w:rFonts w:hint="eastAsia" w:ascii="黑体" w:hAnsi="黑体" w:eastAsia="黑体"/>
          <w:bCs/>
          <w:sz w:val="32"/>
          <w:szCs w:val="30"/>
          <w:lang w:val="en-US" w:eastAsia="zh-CN"/>
        </w:rPr>
        <w:t>3</w:t>
      </w:r>
      <w:bookmarkStart w:id="0" w:name="_GoBack"/>
      <w:bookmarkEnd w:id="0"/>
    </w:p>
    <w:p w14:paraId="1F1DA94A">
      <w:pPr>
        <w:spacing w:line="585" w:lineRule="exact"/>
        <w:jc w:val="center"/>
        <w:rPr>
          <w:rFonts w:ascii="方正小标宋简体" w:hAnsi="宋体" w:eastAsia="方正小标宋简体"/>
          <w:bCs/>
          <w:sz w:val="44"/>
          <w:szCs w:val="32"/>
        </w:rPr>
      </w:pPr>
    </w:p>
    <w:p w14:paraId="7B21B994">
      <w:pPr>
        <w:spacing w:line="585" w:lineRule="exact"/>
        <w:jc w:val="center"/>
        <w:rPr>
          <w:rFonts w:ascii="方正小标宋简体" w:hAnsi="宋体" w:eastAsia="方正小标宋简体"/>
          <w:bCs/>
          <w:sz w:val="44"/>
          <w:szCs w:val="32"/>
        </w:rPr>
      </w:pPr>
      <w:r>
        <w:rPr>
          <w:rFonts w:hint="eastAsia" w:ascii="方正小标宋简体" w:hAnsi="宋体" w:eastAsia="方正小标宋简体"/>
          <w:bCs/>
          <w:sz w:val="44"/>
          <w:szCs w:val="32"/>
        </w:rPr>
        <w:t>2025年省教科规划课题申报汇总表</w:t>
      </w:r>
    </w:p>
    <w:p w14:paraId="50656EB0">
      <w:pPr>
        <w:spacing w:line="585" w:lineRule="exact"/>
        <w:jc w:val="center"/>
        <w:rPr>
          <w:rFonts w:ascii="方正小标宋简体" w:hAnsi="宋体" w:eastAsia="方正小标宋简体"/>
          <w:bCs/>
          <w:sz w:val="44"/>
          <w:szCs w:val="32"/>
        </w:rPr>
      </w:pPr>
    </w:p>
    <w:tbl>
      <w:tblPr>
        <w:tblStyle w:val="2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88"/>
        <w:gridCol w:w="2032"/>
        <w:gridCol w:w="2568"/>
        <w:gridCol w:w="1272"/>
        <w:gridCol w:w="1211"/>
        <w:gridCol w:w="1154"/>
        <w:gridCol w:w="2436"/>
        <w:gridCol w:w="1366"/>
        <w:gridCol w:w="1499"/>
      </w:tblGrid>
      <w:tr w14:paraId="4D67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7D8">
            <w:pPr>
              <w:jc w:val="center"/>
              <w:rPr>
                <w:rFonts w:ascii="黑体" w:hAnsi="黑体" w:eastAsia="黑体"/>
                <w:bCs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1D01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申报人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0D489">
            <w:pPr>
              <w:jc w:val="center"/>
              <w:rPr>
                <w:rFonts w:ascii="黑体" w:hAnsi="黑体" w:eastAsia="黑体"/>
                <w:bCs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单    位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BE4A">
            <w:pPr>
              <w:jc w:val="center"/>
              <w:rPr>
                <w:rFonts w:ascii="黑体" w:hAnsi="黑体" w:eastAsia="黑体"/>
                <w:bCs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课  题  名  称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358C8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学科分类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BD4C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系列名称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5C15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课题类别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BC6E7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课题组成员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EB17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手  机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37BB2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计划结题时间</w:t>
            </w:r>
          </w:p>
        </w:tc>
      </w:tr>
      <w:tr w14:paraId="186E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B2D7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3585D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A6141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E21A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78C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CB4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D838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405C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B30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A4FD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372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E7D8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E6DBC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0220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49A33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0779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2338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6E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6503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25E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9993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09A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1DD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BCE9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DF4A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9C7C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D2AB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FABE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746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F594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A3E0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E0F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02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DEA5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5C6C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3790C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DB39D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E91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F35F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6085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42B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842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764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81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EB86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9566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EF99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3F55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C3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0428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C81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DE3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9BB2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9B5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30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ACAE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515A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E4D9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11386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318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F4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50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8E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80E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05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9A9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7F9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181F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E626C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6EE37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203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6B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20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9D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FAC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A4A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D7D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C5E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A3E5A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E8C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3410C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EA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638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C81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7E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BC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6F0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AC4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1E0D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8EDC6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EE0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7C4A0">
            <w:pPr>
              <w:jc w:val="center"/>
              <w:rPr>
                <w:rFonts w:ascii="仿宋_GB2312" w:hAnsi="宋体" w:eastAsia="仿宋_GB2312" w:cs="宋体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7347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F711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0AD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66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60D5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A975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AB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74F8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241F2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35EF8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28E2">
            <w:pPr>
              <w:jc w:val="center"/>
              <w:rPr>
                <w:rFonts w:ascii="仿宋_GB2312" w:hAnsi="宋体" w:eastAsia="仿宋_GB2312" w:cs="宋体"/>
                <w:spacing w:val="-2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E9C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FBE2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1C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7FBD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AD1B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EC64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1FF2CF32">
      <w:pPr>
        <w:spacing w:beforeLines="50"/>
        <w:rPr>
          <w:rFonts w:ascii="仿宋_GB2312" w:hAnsi="宋体" w:eastAsia="仿宋_GB2312" w:cs="Times New Roman"/>
          <w:color w:val="0000FF"/>
          <w:szCs w:val="21"/>
        </w:rPr>
      </w:pPr>
      <w:r>
        <w:rPr>
          <w:rFonts w:hint="eastAsia" w:ascii="仿宋_GB2312" w:hAnsi="宋体" w:eastAsia="仿宋_GB2312"/>
        </w:rPr>
        <w:t>说明：1.各委托管理单位请将此课题申报汇总表</w:t>
      </w:r>
      <w:r>
        <w:rPr>
          <w:rFonts w:hint="eastAsia" w:ascii="仿宋_GB2312" w:hAnsi="宋体" w:eastAsia="仿宋_GB2312"/>
          <w:b/>
          <w:bCs/>
        </w:rPr>
        <w:t>通过江西教育智慧平台-江西省教育厅科技与成果管理系统</w:t>
      </w:r>
      <w:r>
        <w:rPr>
          <w:rFonts w:hint="eastAsia" w:ascii="仿宋_GB2312" w:hAnsi="宋体" w:eastAsia="仿宋_GB2312"/>
          <w:b/>
          <w:bCs/>
          <w:lang w:eastAsia="zh-CN"/>
        </w:rPr>
        <w:t>上报</w:t>
      </w:r>
      <w:r>
        <w:rPr>
          <w:rFonts w:hint="eastAsia" w:ascii="仿宋_GB2312" w:hAnsi="宋体" w:eastAsia="仿宋_GB2312"/>
          <w:color w:val="0000FF"/>
        </w:rPr>
        <w:t>；</w:t>
      </w:r>
    </w:p>
    <w:p w14:paraId="54E47CBC">
      <w:pPr>
        <w:rPr>
          <w:rFonts w:ascii="仿宋_GB2312" w:hAnsi="宋体" w:eastAsia="仿宋_GB2312"/>
          <w:b/>
          <w:bCs/>
        </w:rPr>
        <w:sectPr>
          <w:pgSz w:w="16838" w:h="11906" w:orient="landscape"/>
          <w:pgMar w:top="1435" w:right="1435" w:bottom="1435" w:left="1435" w:header="851" w:footer="1588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/>
        </w:rPr>
        <w:t xml:space="preserve">      2</w:t>
      </w:r>
      <w:r>
        <w:rPr>
          <w:rFonts w:hint="eastAsia" w:ascii="仿宋_GB2312" w:hAnsi="宋体" w:eastAsia="仿宋_GB2312"/>
          <w:color w:val="FF0000"/>
        </w:rPr>
        <w:t>.</w:t>
      </w:r>
      <w:r>
        <w:rPr>
          <w:rFonts w:hint="eastAsia" w:ascii="仿宋_GB2312" w:hAnsi="宋体" w:eastAsia="仿宋_GB2312"/>
        </w:rPr>
        <w:t>每项课题限报一名主持人，参研人数一般不超过4人，成员姓名之间用顿号隔开。</w:t>
      </w:r>
    </w:p>
    <w:p w14:paraId="626847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4D81"/>
    <w:rsid w:val="3C0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2025-05-13T09:24:00Z</dcterms:created>
  <dc:creator>刘颖</dc:creator>
  <cp:lastModifiedBy>刘颖</cp:lastModifiedBy>
  <dcterms:modified xsi:type="dcterms:W3CDTF">2025-05-13T09:24:55Z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C524FC404B184BA49A457DE89DFCD22E_11</vt:lpwstr>
  </property>
  <property fmtid="{D5CDD505-2E9C-101B-9397-08002B2CF9AE}" pid="4" name="KSOTemplateDocerSaveRecord">
    <vt:lpwstr>eyJoZGlkIjoiMTM5YjQwZmMyNTgwYjI0ODRmNGE3YmY5NTBkNGM5MTQiLCJ1c2VySWQiOiIyNDA1NzQyNzEifQ==</vt:lpwstr>
  </property>
</Properties>
</file>