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9F3B2">
      <w:pPr>
        <w:spacing w:line="241" w:lineRule="auto"/>
        <w:rPr>
          <w:rFonts w:ascii="Arial"/>
          <w:sz w:val="21"/>
        </w:rPr>
      </w:pPr>
    </w:p>
    <w:p w14:paraId="0CFC78C3">
      <w:pPr>
        <w:spacing w:line="241" w:lineRule="auto"/>
        <w:rPr>
          <w:rFonts w:ascii="Arial"/>
          <w:sz w:val="21"/>
        </w:rPr>
      </w:pPr>
    </w:p>
    <w:p w14:paraId="75A32F28">
      <w:pPr>
        <w:spacing w:line="241" w:lineRule="auto"/>
        <w:rPr>
          <w:rFonts w:ascii="Arial"/>
          <w:sz w:val="21"/>
        </w:rPr>
      </w:pPr>
    </w:p>
    <w:p w14:paraId="7A2144C3">
      <w:pPr>
        <w:spacing w:line="241" w:lineRule="auto"/>
        <w:rPr>
          <w:rFonts w:ascii="Arial"/>
          <w:sz w:val="21"/>
        </w:rPr>
      </w:pPr>
    </w:p>
    <w:p w14:paraId="54BB905B">
      <w:pPr>
        <w:spacing w:line="241" w:lineRule="auto"/>
        <w:rPr>
          <w:rFonts w:ascii="Arial"/>
          <w:sz w:val="21"/>
        </w:rPr>
      </w:pPr>
    </w:p>
    <w:p w14:paraId="2AFD9153">
      <w:pPr>
        <w:spacing w:line="241" w:lineRule="auto"/>
        <w:rPr>
          <w:rFonts w:ascii="Arial"/>
          <w:sz w:val="21"/>
        </w:rPr>
      </w:pPr>
    </w:p>
    <w:p w14:paraId="275A1E0B">
      <w:pPr>
        <w:spacing w:line="242" w:lineRule="auto"/>
        <w:rPr>
          <w:rFonts w:ascii="Arial"/>
          <w:sz w:val="21"/>
        </w:rPr>
      </w:pPr>
    </w:p>
    <w:p w14:paraId="767C5B81">
      <w:pPr>
        <w:spacing w:line="242" w:lineRule="auto"/>
        <w:rPr>
          <w:rFonts w:ascii="Arial"/>
          <w:sz w:val="21"/>
        </w:rPr>
      </w:pPr>
    </w:p>
    <w:p w14:paraId="1ED1DED9">
      <w:pPr>
        <w:spacing w:line="242" w:lineRule="auto"/>
        <w:rPr>
          <w:rFonts w:ascii="Arial"/>
          <w:sz w:val="21"/>
        </w:rPr>
      </w:pPr>
    </w:p>
    <w:p w14:paraId="1BBAB15F">
      <w:pPr>
        <w:spacing w:before="382" w:line="891" w:lineRule="exact"/>
        <w:ind w:left="539"/>
        <w:outlineLvl w:val="0"/>
        <w:rPr>
          <w:rFonts w:ascii="微软雅黑" w:hAnsi="微软雅黑" w:eastAsia="微软雅黑" w:cs="微软雅黑"/>
          <w:sz w:val="89"/>
          <w:szCs w:val="89"/>
        </w:rPr>
      </w:pPr>
      <w:r>
        <w:rPr>
          <w:rFonts w:ascii="微软雅黑" w:hAnsi="微软雅黑" w:eastAsia="微软雅黑" w:cs="微软雅黑"/>
          <w:color w:val="FF0000"/>
          <w:spacing w:val="111"/>
          <w:position w:val="-4"/>
          <w:sz w:val="89"/>
          <w:szCs w:val="89"/>
        </w:rPr>
        <w:t>江西省教育厅文件</w:t>
      </w:r>
    </w:p>
    <w:p w14:paraId="3CC09F32">
      <w:pPr>
        <w:spacing w:line="278" w:lineRule="auto"/>
        <w:rPr>
          <w:rFonts w:ascii="Arial"/>
          <w:sz w:val="21"/>
        </w:rPr>
      </w:pPr>
    </w:p>
    <w:p w14:paraId="3B845AF7">
      <w:pPr>
        <w:spacing w:line="279" w:lineRule="auto"/>
        <w:rPr>
          <w:rFonts w:ascii="Arial"/>
          <w:sz w:val="21"/>
        </w:rPr>
      </w:pPr>
    </w:p>
    <w:p w14:paraId="7E82625D">
      <w:pPr>
        <w:spacing w:line="279" w:lineRule="auto"/>
        <w:rPr>
          <w:rFonts w:ascii="Arial"/>
          <w:sz w:val="21"/>
        </w:rPr>
      </w:pPr>
    </w:p>
    <w:p w14:paraId="21078746">
      <w:pPr>
        <w:spacing w:line="279" w:lineRule="auto"/>
        <w:rPr>
          <w:rFonts w:ascii="Arial"/>
          <w:sz w:val="21"/>
        </w:rPr>
      </w:pPr>
    </w:p>
    <w:p w14:paraId="26BE535E">
      <w:pPr>
        <w:spacing w:line="279" w:lineRule="auto"/>
        <w:rPr>
          <w:rFonts w:ascii="Arial"/>
          <w:sz w:val="21"/>
        </w:rPr>
      </w:pPr>
    </w:p>
    <w:p w14:paraId="5A4ABEFF">
      <w:pPr>
        <w:spacing w:line="279" w:lineRule="auto"/>
        <w:rPr>
          <w:rFonts w:ascii="Arial"/>
          <w:sz w:val="21"/>
        </w:rPr>
      </w:pPr>
    </w:p>
    <w:p w14:paraId="260CED82">
      <w:pPr>
        <w:pStyle w:val="2"/>
        <w:spacing w:before="101" w:line="220" w:lineRule="auto"/>
        <w:ind w:left="2998"/>
      </w:pPr>
      <w:r>
        <w:rPr>
          <w:color w:val="333333"/>
          <w:spacing w:val="5"/>
        </w:rPr>
        <w:t>赣教科字〔2024〕5</w:t>
      </w:r>
      <w:r>
        <w:rPr>
          <w:color w:val="333333"/>
          <w:spacing w:val="-44"/>
        </w:rPr>
        <w:t xml:space="preserve"> </w:t>
      </w:r>
      <w:r>
        <w:rPr>
          <w:color w:val="333333"/>
          <w:spacing w:val="5"/>
        </w:rPr>
        <w:t>号</w:t>
      </w:r>
    </w:p>
    <w:p w14:paraId="5D13F1C4">
      <w:pPr>
        <w:spacing w:before="67" w:line="60" w:lineRule="exact"/>
      </w:pPr>
      <w:r>
        <w:rPr>
          <w:position w:val="-1"/>
        </w:rPr>
        <w:pict>
          <v:shape id="_x0000_s1026" o:spid="_x0000_s1026" style="height:3pt;width:453.55pt;" filled="f" stroked="t" coordsize="9070,60" path="m0,30l9070,30e">
            <v:fill on="f" focussize="0,0"/>
            <v:stroke weight="3pt" color="#FF0000" miterlimit="10"/>
            <v:imagedata o:title=""/>
            <o:lock v:ext="edit"/>
            <w10:wrap type="none"/>
            <w10:anchorlock/>
          </v:shape>
        </w:pict>
      </w:r>
    </w:p>
    <w:p w14:paraId="08BB9D62">
      <w:pPr>
        <w:spacing w:line="245" w:lineRule="auto"/>
        <w:rPr>
          <w:rFonts w:ascii="Arial"/>
          <w:sz w:val="21"/>
        </w:rPr>
      </w:pPr>
    </w:p>
    <w:p w14:paraId="7AB1598C">
      <w:pPr>
        <w:spacing w:line="245" w:lineRule="auto"/>
        <w:rPr>
          <w:rFonts w:ascii="Arial"/>
          <w:sz w:val="21"/>
        </w:rPr>
      </w:pPr>
    </w:p>
    <w:p w14:paraId="51A27954">
      <w:pPr>
        <w:spacing w:line="245" w:lineRule="auto"/>
        <w:rPr>
          <w:rFonts w:ascii="Arial"/>
          <w:sz w:val="21"/>
        </w:rPr>
      </w:pPr>
    </w:p>
    <w:p w14:paraId="74D1A86D">
      <w:pPr>
        <w:spacing w:line="246" w:lineRule="auto"/>
        <w:rPr>
          <w:rFonts w:ascii="Arial"/>
          <w:sz w:val="21"/>
        </w:rPr>
      </w:pPr>
    </w:p>
    <w:p w14:paraId="5E4BA57C">
      <w:pPr>
        <w:spacing w:before="188" w:line="164" w:lineRule="auto"/>
        <w:ind w:left="3016" w:right="328" w:hanging="2881"/>
        <w:outlineLvl w:val="0"/>
        <w:rPr>
          <w:rFonts w:ascii="微软雅黑" w:hAnsi="微软雅黑" w:eastAsia="微软雅黑" w:cs="微软雅黑"/>
          <w:sz w:val="42"/>
          <w:szCs w:val="42"/>
        </w:rPr>
      </w:pPr>
      <w:bookmarkStart w:id="0" w:name="_GoBack"/>
      <w:r>
        <w:rPr>
          <w:rFonts w:ascii="微软雅黑" w:hAnsi="微软雅黑" w:eastAsia="微软雅黑" w:cs="微软雅黑"/>
          <w:spacing w:val="9"/>
          <w:sz w:val="44"/>
          <w:szCs w:val="44"/>
        </w:rPr>
        <w:t>关于开展江西省教育厅重点实验室</w:t>
      </w:r>
      <w:r>
        <w:rPr>
          <w:rFonts w:ascii="微软雅黑" w:hAnsi="微软雅黑" w:eastAsia="微软雅黑" w:cs="微软雅黑"/>
          <w:spacing w:val="81"/>
          <w:sz w:val="44"/>
          <w:szCs w:val="44"/>
        </w:rPr>
        <w:t xml:space="preserve"> </w:t>
      </w:r>
      <w:r>
        <w:rPr>
          <w:rFonts w:ascii="微软雅黑" w:hAnsi="微软雅黑" w:eastAsia="微软雅黑" w:cs="微软雅黑"/>
          <w:spacing w:val="9"/>
          <w:sz w:val="44"/>
          <w:szCs w:val="44"/>
        </w:rPr>
        <w:t>(第一批)</w:t>
      </w:r>
      <w:r>
        <w:rPr>
          <w:rFonts w:ascii="微软雅黑" w:hAnsi="微软雅黑" w:eastAsia="微软雅黑" w:cs="微软雅黑"/>
          <w:sz w:val="44"/>
          <w:szCs w:val="44"/>
        </w:rPr>
        <w:t xml:space="preserve"> </w:t>
      </w:r>
      <w:r>
        <w:rPr>
          <w:rFonts w:ascii="微软雅黑" w:hAnsi="微软雅黑" w:eastAsia="微软雅黑" w:cs="微软雅黑"/>
          <w:spacing w:val="14"/>
          <w:sz w:val="42"/>
          <w:szCs w:val="42"/>
        </w:rPr>
        <w:t>立项建设的通知</w:t>
      </w:r>
    </w:p>
    <w:p w14:paraId="013B9812">
      <w:pPr>
        <w:spacing w:line="344" w:lineRule="auto"/>
        <w:rPr>
          <w:rFonts w:ascii="Arial"/>
          <w:sz w:val="21"/>
        </w:rPr>
      </w:pPr>
    </w:p>
    <w:bookmarkEnd w:id="0"/>
    <w:p w14:paraId="0183FD57">
      <w:pPr>
        <w:spacing w:line="345" w:lineRule="auto"/>
        <w:rPr>
          <w:rFonts w:ascii="Arial"/>
          <w:sz w:val="21"/>
        </w:rPr>
      </w:pPr>
    </w:p>
    <w:p w14:paraId="6274D2E5">
      <w:pPr>
        <w:pStyle w:val="2"/>
        <w:spacing w:before="101" w:line="220" w:lineRule="auto"/>
        <w:ind w:left="31"/>
      </w:pPr>
      <w:r>
        <w:rPr>
          <w:spacing w:val="-11"/>
        </w:rPr>
        <w:t>各高校：</w:t>
      </w:r>
    </w:p>
    <w:p w14:paraId="57691DD3">
      <w:pPr>
        <w:pStyle w:val="2"/>
        <w:spacing w:before="198" w:line="328" w:lineRule="auto"/>
        <w:ind w:left="34" w:right="12" w:firstLine="649"/>
        <w:jc w:val="both"/>
      </w:pPr>
      <w:r>
        <w:rPr>
          <w:spacing w:val="12"/>
        </w:rPr>
        <w:t>为加快我省高校科技创新体系建设，提升科</w:t>
      </w:r>
      <w:r>
        <w:rPr>
          <w:spacing w:val="11"/>
        </w:rPr>
        <w:t>技支撑和引领全</w:t>
      </w:r>
      <w:r>
        <w:t xml:space="preserve"> </w:t>
      </w:r>
      <w:r>
        <w:rPr>
          <w:spacing w:val="12"/>
        </w:rPr>
        <w:t>省经济与社会发展能力，根据《江西省教育厅重点实验室建设与</w:t>
      </w:r>
      <w:r>
        <w:t xml:space="preserve"> </w:t>
      </w:r>
      <w:r>
        <w:rPr>
          <w:spacing w:val="10"/>
        </w:rPr>
        <w:t>管理办法（试行）》（赣教科字〔2024〕3 号</w:t>
      </w:r>
      <w:r>
        <w:rPr>
          <w:spacing w:val="26"/>
        </w:rPr>
        <w:t>），</w:t>
      </w:r>
      <w:r>
        <w:rPr>
          <w:spacing w:val="10"/>
        </w:rPr>
        <w:t>现决定开展江</w:t>
      </w:r>
      <w:r>
        <w:rPr>
          <w:spacing w:val="1"/>
        </w:rPr>
        <w:t xml:space="preserve"> </w:t>
      </w:r>
      <w:r>
        <w:rPr>
          <w:spacing w:val="9"/>
        </w:rPr>
        <w:t>西省教育厅重点实验室申报立项工作。有关事项通知如</w:t>
      </w:r>
      <w:r>
        <w:rPr>
          <w:spacing w:val="8"/>
        </w:rPr>
        <w:t>下。</w:t>
      </w:r>
    </w:p>
    <w:p w14:paraId="42757DE1">
      <w:pPr>
        <w:spacing w:before="55" w:line="225" w:lineRule="auto"/>
        <w:ind w:left="678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6"/>
          <w:sz w:val="31"/>
          <w:szCs w:val="31"/>
        </w:rPr>
        <w:t>一、申报方向与数量</w:t>
      </w:r>
    </w:p>
    <w:p w14:paraId="4407A591">
      <w:pPr>
        <w:pStyle w:val="2"/>
        <w:spacing w:before="185" w:line="321" w:lineRule="auto"/>
        <w:ind w:left="33" w:right="13" w:firstLine="653"/>
      </w:pPr>
      <w:r>
        <w:rPr>
          <w:spacing w:val="8"/>
        </w:rPr>
        <w:t>2024</w:t>
      </w:r>
      <w:r>
        <w:rPr>
          <w:spacing w:val="-60"/>
        </w:rPr>
        <w:t xml:space="preserve"> </w:t>
      </w:r>
      <w:r>
        <w:rPr>
          <w:spacing w:val="8"/>
        </w:rPr>
        <w:t>年度江西省教育厅重点实验室主要</w:t>
      </w:r>
      <w:r>
        <w:rPr>
          <w:spacing w:val="7"/>
        </w:rPr>
        <w:t>围绕我省制造业重点</w:t>
      </w:r>
      <w:r>
        <w:t xml:space="preserve"> </w:t>
      </w:r>
      <w:r>
        <w:rPr>
          <w:spacing w:val="11"/>
        </w:rPr>
        <w:t>产业链现代化建设“1269”行动计划需求开展申报。立项建设数</w:t>
      </w:r>
    </w:p>
    <w:p w14:paraId="0E63D2BD">
      <w:pPr>
        <w:spacing w:line="321" w:lineRule="auto"/>
        <w:sectPr>
          <w:footerReference r:id="rId5" w:type="default"/>
          <w:pgSz w:w="11907" w:h="16839"/>
          <w:pgMar w:top="1431" w:right="1420" w:bottom="1863" w:left="1415" w:header="0" w:footer="1587" w:gutter="0"/>
          <w:cols w:space="720" w:num="1"/>
        </w:sectPr>
      </w:pPr>
    </w:p>
    <w:p w14:paraId="201F4303">
      <w:pPr>
        <w:spacing w:line="265" w:lineRule="auto"/>
        <w:rPr>
          <w:rFonts w:ascii="Arial"/>
          <w:sz w:val="21"/>
        </w:rPr>
      </w:pPr>
    </w:p>
    <w:p w14:paraId="0A47CCC1">
      <w:pPr>
        <w:spacing w:line="265" w:lineRule="auto"/>
        <w:rPr>
          <w:rFonts w:ascii="Arial"/>
          <w:sz w:val="21"/>
        </w:rPr>
      </w:pPr>
    </w:p>
    <w:p w14:paraId="6D48B75F">
      <w:pPr>
        <w:spacing w:line="265" w:lineRule="auto"/>
        <w:rPr>
          <w:rFonts w:ascii="Arial"/>
          <w:sz w:val="21"/>
        </w:rPr>
      </w:pPr>
    </w:p>
    <w:p w14:paraId="76D7F4E6">
      <w:pPr>
        <w:pStyle w:val="2"/>
        <w:spacing w:before="101" w:line="222" w:lineRule="auto"/>
        <w:ind w:left="2"/>
      </w:pPr>
      <w:r>
        <w:rPr>
          <w:spacing w:val="-7"/>
        </w:rPr>
        <w:t>量为</w:t>
      </w:r>
      <w:r>
        <w:rPr>
          <w:spacing w:val="-30"/>
        </w:rPr>
        <w:t xml:space="preserve"> </w:t>
      </w:r>
      <w:r>
        <w:rPr>
          <w:spacing w:val="-7"/>
        </w:rPr>
        <w:t>30</w:t>
      </w:r>
      <w:r>
        <w:rPr>
          <w:spacing w:val="-61"/>
        </w:rPr>
        <w:t xml:space="preserve"> </w:t>
      </w:r>
      <w:r>
        <w:rPr>
          <w:spacing w:val="-7"/>
        </w:rPr>
        <w:t>项左右。</w:t>
      </w:r>
    </w:p>
    <w:p w14:paraId="71A69B7E">
      <w:pPr>
        <w:pStyle w:val="2"/>
        <w:spacing w:before="193" w:line="325" w:lineRule="auto"/>
        <w:ind w:left="4" w:firstLine="628"/>
        <w:jc w:val="both"/>
      </w:pPr>
      <w:r>
        <w:rPr>
          <w:spacing w:val="4"/>
        </w:rPr>
        <w:t>避免重复建设，各依托单位已建设全国（国家）重点实验室、</w:t>
      </w:r>
      <w:r>
        <w:rPr>
          <w:spacing w:val="2"/>
        </w:rPr>
        <w:t xml:space="preserve"> </w:t>
      </w:r>
      <w:r>
        <w:rPr>
          <w:spacing w:val="12"/>
        </w:rPr>
        <w:t>省重点实验室、省工程研究中心、省技术创新</w:t>
      </w:r>
      <w:r>
        <w:rPr>
          <w:spacing w:val="11"/>
        </w:rPr>
        <w:t>中心等的平台不得</w:t>
      </w:r>
      <w:r>
        <w:t xml:space="preserve"> </w:t>
      </w:r>
      <w:r>
        <w:rPr>
          <w:spacing w:val="-13"/>
        </w:rPr>
        <w:t>申报。</w:t>
      </w:r>
    </w:p>
    <w:p w14:paraId="7B7164C8">
      <w:pPr>
        <w:spacing w:before="57" w:line="224" w:lineRule="auto"/>
        <w:ind w:left="640"/>
        <w:outlineLvl w:val="1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7"/>
          <w:sz w:val="31"/>
          <w:szCs w:val="31"/>
        </w:rPr>
        <w:t>二、申报基本条件</w:t>
      </w:r>
    </w:p>
    <w:p w14:paraId="54F69EEB">
      <w:pPr>
        <w:spacing w:before="187" w:line="223" w:lineRule="auto"/>
        <w:ind w:left="627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（一）申报单位要求</w:t>
      </w:r>
    </w:p>
    <w:p w14:paraId="3F119EC8">
      <w:pPr>
        <w:pStyle w:val="2"/>
        <w:spacing w:before="188" w:line="321" w:lineRule="auto"/>
        <w:ind w:right="102" w:firstLine="655"/>
      </w:pPr>
      <w:r>
        <w:rPr>
          <w:spacing w:val="8"/>
        </w:rPr>
        <w:t>1.</w:t>
      </w:r>
      <w:r>
        <w:rPr>
          <w:spacing w:val="-76"/>
        </w:rPr>
        <w:t xml:space="preserve"> </w:t>
      </w:r>
      <w:r>
        <w:rPr>
          <w:spacing w:val="8"/>
        </w:rPr>
        <w:t>申报单位须为我省注册的独立法人单位，在该领域科技创</w:t>
      </w:r>
      <w:r>
        <w:t xml:space="preserve"> </w:t>
      </w:r>
      <w:r>
        <w:rPr>
          <w:spacing w:val="3"/>
        </w:rPr>
        <w:t>新优势突出、代表性强。</w:t>
      </w:r>
    </w:p>
    <w:p w14:paraId="4DF31C24">
      <w:pPr>
        <w:pStyle w:val="2"/>
        <w:spacing w:before="55" w:line="320" w:lineRule="auto"/>
        <w:ind w:left="4" w:right="102" w:firstLine="643"/>
      </w:pPr>
      <w:r>
        <w:rPr>
          <w:spacing w:val="9"/>
        </w:rPr>
        <w:t>2.</w:t>
      </w:r>
      <w:r>
        <w:rPr>
          <w:spacing w:val="-91"/>
        </w:rPr>
        <w:t xml:space="preserve"> </w:t>
      </w:r>
      <w:r>
        <w:rPr>
          <w:spacing w:val="9"/>
        </w:rPr>
        <w:t>申报单位须牵头承担过省部级及以上科技任务，</w:t>
      </w:r>
      <w:r>
        <w:rPr>
          <w:spacing w:val="8"/>
        </w:rPr>
        <w:t>拥有发明</w:t>
      </w:r>
      <w:r>
        <w:t xml:space="preserve"> </w:t>
      </w:r>
      <w:r>
        <w:rPr>
          <w:spacing w:val="8"/>
        </w:rPr>
        <w:t>专利等自主知识产权，产生过推广应用的创新成果。</w:t>
      </w:r>
    </w:p>
    <w:p w14:paraId="6E8A5E1A">
      <w:pPr>
        <w:spacing w:before="54" w:line="226" w:lineRule="auto"/>
        <w:ind w:left="62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（二）实验室主任要求</w:t>
      </w:r>
    </w:p>
    <w:p w14:paraId="73BA5AF7">
      <w:pPr>
        <w:pStyle w:val="2"/>
        <w:spacing w:before="188" w:line="220" w:lineRule="auto"/>
        <w:ind w:left="655"/>
      </w:pPr>
      <w:r>
        <w:rPr>
          <w:spacing w:val="3"/>
        </w:rPr>
        <w:t>1.依托单位的在编在岗人员。</w:t>
      </w:r>
    </w:p>
    <w:p w14:paraId="662EC168">
      <w:pPr>
        <w:pStyle w:val="2"/>
        <w:spacing w:before="195" w:line="319" w:lineRule="auto"/>
        <w:ind w:left="660" w:right="1203" w:hanging="12"/>
      </w:pPr>
      <w:r>
        <w:rPr>
          <w:spacing w:val="5"/>
        </w:rPr>
        <w:t>2.是本学科专业研究领域省内外知名的学术带头人。</w:t>
      </w:r>
      <w:r>
        <w:rPr>
          <w:spacing w:val="12"/>
        </w:rPr>
        <w:t xml:space="preserve"> </w:t>
      </w:r>
      <w:r>
        <w:rPr>
          <w:spacing w:val="4"/>
        </w:rPr>
        <w:t>3.具有较强的组织协调能力和凝聚力。</w:t>
      </w:r>
    </w:p>
    <w:p w14:paraId="4DAD2C70">
      <w:pPr>
        <w:pStyle w:val="2"/>
        <w:spacing w:before="59" w:line="319" w:lineRule="auto"/>
        <w:ind w:left="7" w:right="93" w:firstLine="639"/>
      </w:pPr>
      <w:r>
        <w:rPr>
          <w:spacing w:val="1"/>
        </w:rPr>
        <w:t>4.身体健康，年龄一般不超过</w:t>
      </w:r>
      <w:r>
        <w:rPr>
          <w:spacing w:val="-28"/>
        </w:rPr>
        <w:t xml:space="preserve"> </w:t>
      </w:r>
      <w:r>
        <w:rPr>
          <w:spacing w:val="1"/>
        </w:rPr>
        <w:t>55</w:t>
      </w:r>
      <w:r>
        <w:rPr>
          <w:spacing w:val="-47"/>
        </w:rPr>
        <w:t xml:space="preserve"> </w:t>
      </w:r>
      <w:r>
        <w:rPr>
          <w:spacing w:val="1"/>
        </w:rPr>
        <w:t>岁，任期</w:t>
      </w:r>
      <w:r>
        <w:rPr>
          <w:spacing w:val="-44"/>
        </w:rPr>
        <w:t xml:space="preserve"> </w:t>
      </w:r>
      <w:r>
        <w:rPr>
          <w:spacing w:val="1"/>
        </w:rPr>
        <w:t>5</w:t>
      </w:r>
      <w:r>
        <w:rPr>
          <w:spacing w:val="-61"/>
        </w:rPr>
        <w:t xml:space="preserve"> </w:t>
      </w:r>
      <w:r>
        <w:rPr>
          <w:spacing w:val="1"/>
        </w:rPr>
        <w:t>年，连任不超过</w:t>
      </w:r>
      <w:r>
        <w:t xml:space="preserve"> </w:t>
      </w:r>
      <w:r>
        <w:rPr>
          <w:spacing w:val="3"/>
        </w:rPr>
        <w:t>2</w:t>
      </w:r>
      <w:r>
        <w:rPr>
          <w:spacing w:val="-53"/>
        </w:rPr>
        <w:t xml:space="preserve"> </w:t>
      </w:r>
      <w:r>
        <w:rPr>
          <w:spacing w:val="3"/>
        </w:rPr>
        <w:t>届，一般每年在实验室工作时间不少于</w:t>
      </w:r>
      <w:r>
        <w:rPr>
          <w:spacing w:val="-44"/>
        </w:rPr>
        <w:t xml:space="preserve"> </w:t>
      </w:r>
      <w:r>
        <w:rPr>
          <w:spacing w:val="3"/>
        </w:rPr>
        <w:t>9</w:t>
      </w:r>
      <w:r>
        <w:rPr>
          <w:spacing w:val="-62"/>
        </w:rPr>
        <w:t xml:space="preserve"> </w:t>
      </w:r>
      <w:r>
        <w:rPr>
          <w:spacing w:val="3"/>
        </w:rPr>
        <w:t>个月。</w:t>
      </w:r>
    </w:p>
    <w:p w14:paraId="6F1F2B99">
      <w:pPr>
        <w:pStyle w:val="2"/>
        <w:spacing w:before="59" w:line="319" w:lineRule="auto"/>
        <w:ind w:left="12" w:right="90" w:firstLine="639"/>
      </w:pPr>
      <w:r>
        <w:rPr>
          <w:spacing w:val="7"/>
        </w:rPr>
        <w:t>5.同等条件下，支持鼓励青年科技创新人才（年龄不超过</w:t>
      </w:r>
      <w:r>
        <w:rPr>
          <w:spacing w:val="-41"/>
        </w:rPr>
        <w:t xml:space="preserve"> </w:t>
      </w:r>
      <w:r>
        <w:rPr>
          <w:spacing w:val="7"/>
        </w:rPr>
        <w:t>45</w:t>
      </w:r>
      <w:r>
        <w:t xml:space="preserve"> </w:t>
      </w:r>
      <w:r>
        <w:rPr>
          <w:spacing w:val="5"/>
        </w:rPr>
        <w:t>岁）作为负责人申报，并给予适当倾斜。</w:t>
      </w:r>
    </w:p>
    <w:p w14:paraId="1E275B55">
      <w:pPr>
        <w:pStyle w:val="2"/>
        <w:spacing w:before="56" w:line="279" w:lineRule="auto"/>
        <w:ind w:left="654" w:right="4666" w:hanging="27"/>
      </w:pPr>
      <w:r>
        <w:rPr>
          <w:rFonts w:ascii="楷体" w:hAnsi="楷体" w:eastAsia="楷体" w:cs="楷体"/>
          <w:spacing w:val="8"/>
        </w:rPr>
        <w:t>（三）实验室基础条件要求</w:t>
      </w:r>
      <w:r>
        <w:rPr>
          <w:rFonts w:ascii="楷体" w:hAnsi="楷体" w:eastAsia="楷体" w:cs="楷体"/>
          <w:spacing w:val="2"/>
        </w:rPr>
        <w:t xml:space="preserve"> </w:t>
      </w:r>
      <w:r>
        <w:rPr>
          <w:spacing w:val="6"/>
        </w:rPr>
        <w:t>1.研究型高校重点实验室</w:t>
      </w:r>
    </w:p>
    <w:p w14:paraId="054018F0">
      <w:pPr>
        <w:pStyle w:val="2"/>
        <w:spacing w:before="193" w:line="279" w:lineRule="auto"/>
        <w:ind w:left="8" w:right="100" w:firstLine="619"/>
      </w:pPr>
      <w:r>
        <w:rPr>
          <w:spacing w:val="6"/>
        </w:rPr>
        <w:t>（1）研究方向和目标明确，符合国家和我省经济社会发展的</w:t>
      </w:r>
      <w:r>
        <w:rPr>
          <w:spacing w:val="8"/>
        </w:rPr>
        <w:t xml:space="preserve"> </w:t>
      </w:r>
      <w:r>
        <w:rPr>
          <w:spacing w:val="11"/>
        </w:rPr>
        <w:t>重大需求，研究领域属学校优先或重点发展方向，所从事的研究</w:t>
      </w:r>
    </w:p>
    <w:p w14:paraId="6C0F0EF5">
      <w:pPr>
        <w:spacing w:line="279" w:lineRule="auto"/>
        <w:sectPr>
          <w:footerReference r:id="rId6" w:type="default"/>
          <w:pgSz w:w="11907" w:h="16839"/>
          <w:pgMar w:top="1431" w:right="1338" w:bottom="1862" w:left="1453" w:header="0" w:footer="1587" w:gutter="0"/>
          <w:cols w:space="720" w:num="1"/>
        </w:sectPr>
      </w:pPr>
    </w:p>
    <w:p w14:paraId="5E4AE382">
      <w:pPr>
        <w:spacing w:line="264" w:lineRule="auto"/>
        <w:rPr>
          <w:rFonts w:ascii="Arial"/>
          <w:sz w:val="21"/>
        </w:rPr>
      </w:pPr>
    </w:p>
    <w:p w14:paraId="67D18A9A">
      <w:pPr>
        <w:spacing w:line="265" w:lineRule="auto"/>
        <w:rPr>
          <w:rFonts w:ascii="Arial"/>
          <w:sz w:val="21"/>
        </w:rPr>
      </w:pPr>
    </w:p>
    <w:p w14:paraId="1EEF978C">
      <w:pPr>
        <w:spacing w:line="265" w:lineRule="auto"/>
        <w:rPr>
          <w:rFonts w:ascii="Arial"/>
          <w:sz w:val="21"/>
        </w:rPr>
      </w:pPr>
    </w:p>
    <w:p w14:paraId="7DE656F8">
      <w:pPr>
        <w:pStyle w:val="2"/>
        <w:spacing w:before="100" w:line="326" w:lineRule="auto"/>
        <w:ind w:left="6" w:right="102" w:firstLine="5"/>
        <w:jc w:val="both"/>
      </w:pPr>
      <w:r>
        <w:rPr>
          <w:spacing w:val="12"/>
        </w:rPr>
        <w:t>工作在本学科领域达到国内较高水平，具有明显特</w:t>
      </w:r>
      <w:r>
        <w:rPr>
          <w:spacing w:val="11"/>
        </w:rPr>
        <w:t>色。具备承担</w:t>
      </w:r>
      <w:r>
        <w:t xml:space="preserve"> </w:t>
      </w:r>
      <w:r>
        <w:rPr>
          <w:spacing w:val="12"/>
        </w:rPr>
        <w:t>国家或省部级重大、重点科研项目和培养高层次人才的能力，能</w:t>
      </w:r>
      <w:r>
        <w:t xml:space="preserve"> </w:t>
      </w:r>
      <w:r>
        <w:rPr>
          <w:spacing w:val="8"/>
        </w:rPr>
        <w:t>积极开展国际合作研究与学术交流。</w:t>
      </w:r>
    </w:p>
    <w:p w14:paraId="19DAAD86">
      <w:pPr>
        <w:pStyle w:val="2"/>
        <w:spacing w:before="51" w:line="308" w:lineRule="auto"/>
        <w:ind w:left="8" w:right="12" w:firstLine="627"/>
      </w:pPr>
      <w:r>
        <w:rPr>
          <w:spacing w:val="6"/>
        </w:rPr>
        <w:t>（2）有一支学术科研水平较高、结构比较合理、具有较强创</w:t>
      </w:r>
      <w:r>
        <w:rPr>
          <w:spacing w:val="13"/>
        </w:rPr>
        <w:t xml:space="preserve"> </w:t>
      </w:r>
      <w:r>
        <w:rPr>
          <w:spacing w:val="2"/>
        </w:rPr>
        <w:t>新能力且不少于</w:t>
      </w:r>
      <w:r>
        <w:rPr>
          <w:spacing w:val="-41"/>
        </w:rPr>
        <w:t xml:space="preserve"> </w:t>
      </w:r>
      <w:r>
        <w:rPr>
          <w:spacing w:val="2"/>
        </w:rPr>
        <w:t>8</w:t>
      </w:r>
      <w:r>
        <w:rPr>
          <w:spacing w:val="-60"/>
        </w:rPr>
        <w:t xml:space="preserve"> </w:t>
      </w:r>
      <w:r>
        <w:rPr>
          <w:spacing w:val="2"/>
        </w:rPr>
        <w:t>人的研究、技术队伍。实验室主任学术水平高，</w:t>
      </w:r>
      <w:r>
        <w:t xml:space="preserve"> </w:t>
      </w:r>
      <w:r>
        <w:rPr>
          <w:spacing w:val="6"/>
        </w:rPr>
        <w:t>至少获 1 项省级及以上人才称号或人才项目或科技奖励（排</w:t>
      </w:r>
      <w:r>
        <w:rPr>
          <w:spacing w:val="5"/>
        </w:rPr>
        <w:t>名前</w:t>
      </w:r>
      <w:r>
        <w:t xml:space="preserve"> </w:t>
      </w:r>
      <w:r>
        <w:rPr>
          <w:spacing w:val="6"/>
        </w:rPr>
        <w:t>二</w:t>
      </w:r>
      <w:r>
        <w:rPr>
          <w:spacing w:val="-1"/>
        </w:rPr>
        <w:t>），</w:t>
      </w:r>
      <w:r>
        <w:rPr>
          <w:spacing w:val="6"/>
        </w:rPr>
        <w:t>或者主持国家级项目。</w:t>
      </w:r>
    </w:p>
    <w:p w14:paraId="0EDCCBA9">
      <w:pPr>
        <w:pStyle w:val="2"/>
        <w:spacing w:before="193" w:line="278" w:lineRule="auto"/>
        <w:ind w:left="12" w:right="94" w:firstLine="624"/>
      </w:pPr>
      <w:r>
        <w:rPr>
          <w:spacing w:val="6"/>
        </w:rPr>
        <w:t xml:space="preserve">（3）具备好的科研实验条件。实验室面积不低于 1000 </w:t>
      </w:r>
      <w:r>
        <w:rPr>
          <w:spacing w:val="5"/>
        </w:rPr>
        <w:t>平方</w:t>
      </w:r>
      <w:r>
        <w:t xml:space="preserve"> </w:t>
      </w:r>
      <w:r>
        <w:rPr>
          <w:spacing w:val="-1"/>
        </w:rPr>
        <w:t>米，并相对集中；</w:t>
      </w:r>
      <w:r>
        <w:rPr>
          <w:spacing w:val="-46"/>
        </w:rPr>
        <w:t xml:space="preserve"> </w:t>
      </w:r>
      <w:r>
        <w:rPr>
          <w:spacing w:val="-1"/>
        </w:rPr>
        <w:t>仪器设备原值不低于</w:t>
      </w:r>
      <w:r>
        <w:rPr>
          <w:spacing w:val="-44"/>
        </w:rPr>
        <w:t xml:space="preserve"> </w:t>
      </w:r>
      <w:r>
        <w:rPr>
          <w:spacing w:val="-1"/>
        </w:rPr>
        <w:t>800</w:t>
      </w:r>
      <w:r>
        <w:rPr>
          <w:spacing w:val="-47"/>
        </w:rPr>
        <w:t xml:space="preserve"> </w:t>
      </w:r>
      <w:r>
        <w:rPr>
          <w:spacing w:val="-1"/>
        </w:rPr>
        <w:t>万元。</w:t>
      </w:r>
    </w:p>
    <w:p w14:paraId="2597AED8">
      <w:pPr>
        <w:pStyle w:val="2"/>
        <w:spacing w:before="198" w:line="220" w:lineRule="auto"/>
        <w:ind w:left="657"/>
      </w:pPr>
      <w:r>
        <w:rPr>
          <w:spacing w:val="6"/>
        </w:rPr>
        <w:t>2.应用型高校重点实验室</w:t>
      </w:r>
    </w:p>
    <w:p w14:paraId="1DF49793">
      <w:pPr>
        <w:pStyle w:val="2"/>
        <w:spacing w:before="192" w:line="308" w:lineRule="auto"/>
        <w:ind w:firstLine="636"/>
      </w:pPr>
      <w:r>
        <w:rPr>
          <w:spacing w:val="-2"/>
        </w:rPr>
        <w:t>（1）研究方向和建设目标明确，主要研究方向符合地方经济、</w:t>
      </w:r>
      <w:r>
        <w:rPr>
          <w:spacing w:val="18"/>
        </w:rPr>
        <w:t xml:space="preserve"> </w:t>
      </w:r>
      <w:r>
        <w:rPr>
          <w:spacing w:val="12"/>
        </w:rPr>
        <w:t>社会发展的重要需求，属学校优先或重点发展的学</w:t>
      </w:r>
      <w:r>
        <w:rPr>
          <w:spacing w:val="11"/>
        </w:rPr>
        <w:t>科专业领域，</w:t>
      </w:r>
      <w:r>
        <w:t xml:space="preserve"> </w:t>
      </w:r>
      <w:r>
        <w:rPr>
          <w:spacing w:val="12"/>
        </w:rPr>
        <w:t>侧重于应用基础研究或高新技术研发，在本领域中具有省内领先</w:t>
      </w:r>
      <w:r>
        <w:rPr>
          <w:spacing w:val="5"/>
        </w:rPr>
        <w:t xml:space="preserve"> </w:t>
      </w:r>
      <w:r>
        <w:rPr>
          <w:spacing w:val="6"/>
        </w:rPr>
        <w:t>水平，能承担和完成省部级研发项目。</w:t>
      </w:r>
    </w:p>
    <w:p w14:paraId="7DE27241">
      <w:pPr>
        <w:pStyle w:val="2"/>
        <w:spacing w:before="197" w:line="297" w:lineRule="auto"/>
        <w:ind w:left="3" w:right="8" w:firstLine="632"/>
      </w:pPr>
      <w:r>
        <w:rPr>
          <w:spacing w:val="4"/>
        </w:rPr>
        <w:t>（2）有一支结构比较合理、具有一定创新能力且不少于</w:t>
      </w:r>
      <w:r>
        <w:rPr>
          <w:spacing w:val="-25"/>
        </w:rPr>
        <w:t xml:space="preserve"> </w:t>
      </w:r>
      <w:r>
        <w:rPr>
          <w:spacing w:val="4"/>
        </w:rPr>
        <w:t>8</w:t>
      </w:r>
      <w:r>
        <w:rPr>
          <w:spacing w:val="-60"/>
        </w:rPr>
        <w:t xml:space="preserve"> </w:t>
      </w:r>
      <w:r>
        <w:rPr>
          <w:spacing w:val="4"/>
        </w:rPr>
        <w:t>人</w:t>
      </w:r>
      <w:r>
        <w:t xml:space="preserve"> </w:t>
      </w:r>
      <w:r>
        <w:rPr>
          <w:spacing w:val="6"/>
        </w:rPr>
        <w:t>的研究、技术队伍。实验室主任至少获 1 项省级及以上人才称号</w:t>
      </w:r>
      <w:r>
        <w:rPr>
          <w:spacing w:val="5"/>
        </w:rPr>
        <w:t xml:space="preserve"> 或人才项目或科技奖励（排名前二</w:t>
      </w:r>
      <w:r>
        <w:rPr>
          <w:spacing w:val="-7"/>
        </w:rPr>
        <w:t>），</w:t>
      </w:r>
      <w:r>
        <w:rPr>
          <w:spacing w:val="5"/>
        </w:rPr>
        <w:t>或者主持省级及以上项目。</w:t>
      </w:r>
    </w:p>
    <w:p w14:paraId="40EA4212">
      <w:pPr>
        <w:pStyle w:val="2"/>
        <w:spacing w:before="194" w:line="278" w:lineRule="auto"/>
        <w:ind w:left="12" w:right="94" w:firstLine="624"/>
      </w:pPr>
      <w:r>
        <w:rPr>
          <w:spacing w:val="4"/>
        </w:rPr>
        <w:t>（3）具备较好的科研实验条件。实验室面积不低于</w:t>
      </w:r>
      <w:r>
        <w:rPr>
          <w:spacing w:val="-29"/>
        </w:rPr>
        <w:t xml:space="preserve"> </w:t>
      </w:r>
      <w:r>
        <w:rPr>
          <w:spacing w:val="4"/>
        </w:rPr>
        <w:t>800</w:t>
      </w:r>
      <w:r>
        <w:rPr>
          <w:spacing w:val="-60"/>
        </w:rPr>
        <w:t xml:space="preserve"> </w:t>
      </w:r>
      <w:r>
        <w:rPr>
          <w:spacing w:val="4"/>
        </w:rPr>
        <w:t>平方</w:t>
      </w:r>
      <w:r>
        <w:t xml:space="preserve"> 米，并相对集中；</w:t>
      </w:r>
      <w:r>
        <w:rPr>
          <w:spacing w:val="-50"/>
        </w:rPr>
        <w:t xml:space="preserve"> </w:t>
      </w:r>
      <w:r>
        <w:t>科研仪器设备原值不低于</w:t>
      </w:r>
      <w:r>
        <w:rPr>
          <w:spacing w:val="-43"/>
        </w:rPr>
        <w:t xml:space="preserve"> </w:t>
      </w:r>
      <w:r>
        <w:t>500</w:t>
      </w:r>
      <w:r>
        <w:rPr>
          <w:spacing w:val="-46"/>
        </w:rPr>
        <w:t xml:space="preserve"> </w:t>
      </w:r>
      <w:r>
        <w:t>万元。</w:t>
      </w:r>
    </w:p>
    <w:p w14:paraId="3F010A2B">
      <w:pPr>
        <w:pStyle w:val="2"/>
        <w:spacing w:before="199" w:line="220" w:lineRule="auto"/>
        <w:ind w:left="669"/>
      </w:pPr>
      <w:r>
        <w:rPr>
          <w:spacing w:val="6"/>
        </w:rPr>
        <w:t>3.高职高专院校重点实验室</w:t>
      </w:r>
    </w:p>
    <w:p w14:paraId="47778662">
      <w:pPr>
        <w:pStyle w:val="2"/>
        <w:spacing w:before="196" w:line="320" w:lineRule="auto"/>
        <w:ind w:left="3" w:firstLine="632"/>
      </w:pPr>
      <w:r>
        <w:rPr>
          <w:spacing w:val="-2"/>
        </w:rPr>
        <w:t>（1）研究方向和建设目标明确，主要研究方向符合地方经济、</w:t>
      </w:r>
      <w:r>
        <w:rPr>
          <w:spacing w:val="18"/>
        </w:rPr>
        <w:t xml:space="preserve"> </w:t>
      </w:r>
      <w:r>
        <w:rPr>
          <w:spacing w:val="4"/>
        </w:rPr>
        <w:t>行业领域、社会发展的重要需求，能对重点产业链起到支撑作</w:t>
      </w:r>
      <w:r>
        <w:rPr>
          <w:spacing w:val="3"/>
        </w:rPr>
        <w:t>用，</w:t>
      </w:r>
    </w:p>
    <w:p w14:paraId="0A717216">
      <w:pPr>
        <w:spacing w:line="320" w:lineRule="auto"/>
        <w:sectPr>
          <w:footerReference r:id="rId7" w:type="default"/>
          <w:pgSz w:w="11907" w:h="16839"/>
          <w:pgMar w:top="1431" w:right="1336" w:bottom="1862" w:left="1444" w:header="0" w:footer="1587" w:gutter="0"/>
          <w:cols w:space="720" w:num="1"/>
        </w:sectPr>
      </w:pPr>
    </w:p>
    <w:p w14:paraId="40516712">
      <w:pPr>
        <w:spacing w:line="265" w:lineRule="auto"/>
        <w:rPr>
          <w:rFonts w:ascii="Arial"/>
          <w:sz w:val="21"/>
        </w:rPr>
      </w:pPr>
    </w:p>
    <w:p w14:paraId="6FE31A6B">
      <w:pPr>
        <w:spacing w:line="266" w:lineRule="auto"/>
        <w:rPr>
          <w:rFonts w:ascii="Arial"/>
          <w:sz w:val="21"/>
        </w:rPr>
      </w:pPr>
    </w:p>
    <w:p w14:paraId="11843E27">
      <w:pPr>
        <w:spacing w:line="266" w:lineRule="auto"/>
        <w:rPr>
          <w:rFonts w:ascii="Arial"/>
          <w:sz w:val="21"/>
        </w:rPr>
      </w:pPr>
    </w:p>
    <w:p w14:paraId="1DC08CD7">
      <w:pPr>
        <w:pStyle w:val="2"/>
        <w:spacing w:before="101" w:line="325" w:lineRule="auto"/>
        <w:ind w:left="13" w:right="8" w:hanging="12"/>
        <w:jc w:val="both"/>
      </w:pPr>
      <w:r>
        <w:rPr>
          <w:spacing w:val="12"/>
        </w:rPr>
        <w:t>属学校优先或重点发展的特色专业领域。侧重于应用技术研究或</w:t>
      </w:r>
      <w:r>
        <w:rPr>
          <w:spacing w:val="4"/>
        </w:rPr>
        <w:t xml:space="preserve"> </w:t>
      </w:r>
      <w:r>
        <w:rPr>
          <w:spacing w:val="12"/>
        </w:rPr>
        <w:t>实验性发展研究，在本领域中具有省内先进水</w:t>
      </w:r>
      <w:r>
        <w:rPr>
          <w:spacing w:val="11"/>
        </w:rPr>
        <w:t>平，能承担和完成</w:t>
      </w:r>
      <w:r>
        <w:t xml:space="preserve"> </w:t>
      </w:r>
      <w:r>
        <w:rPr>
          <w:spacing w:val="6"/>
        </w:rPr>
        <w:t>省部级研发项目、产业关键共性技术研究项目。</w:t>
      </w:r>
    </w:p>
    <w:p w14:paraId="64E77A21">
      <w:pPr>
        <w:pStyle w:val="2"/>
        <w:spacing w:before="57" w:line="297" w:lineRule="auto"/>
        <w:ind w:left="7" w:firstLine="629"/>
      </w:pPr>
      <w:r>
        <w:rPr>
          <w:spacing w:val="4"/>
        </w:rPr>
        <w:t>（2）有一支结构比较合理、具有一定创新能力且不少于</w:t>
      </w:r>
      <w:r>
        <w:rPr>
          <w:spacing w:val="-25"/>
        </w:rPr>
        <w:t xml:space="preserve"> </w:t>
      </w:r>
      <w:r>
        <w:rPr>
          <w:spacing w:val="4"/>
        </w:rPr>
        <w:t>8</w:t>
      </w:r>
      <w:r>
        <w:rPr>
          <w:spacing w:val="-60"/>
        </w:rPr>
        <w:t xml:space="preserve"> </w:t>
      </w:r>
      <w:r>
        <w:rPr>
          <w:spacing w:val="4"/>
        </w:rPr>
        <w:t>人</w:t>
      </w:r>
      <w:r>
        <w:t xml:space="preserve"> </w:t>
      </w:r>
      <w:r>
        <w:rPr>
          <w:spacing w:val="6"/>
        </w:rPr>
        <w:t>的研究、技术队伍。实验室主任至少获 1 项市级人才称号或人才</w:t>
      </w:r>
      <w:r>
        <w:rPr>
          <w:spacing w:val="1"/>
        </w:rPr>
        <w:t xml:space="preserve"> </w:t>
      </w:r>
      <w:r>
        <w:rPr>
          <w:spacing w:val="8"/>
        </w:rPr>
        <w:t>项目或科技奖励（排名前三</w:t>
      </w:r>
      <w:r>
        <w:rPr>
          <w:spacing w:val="18"/>
        </w:rPr>
        <w:t>），</w:t>
      </w:r>
      <w:r>
        <w:rPr>
          <w:spacing w:val="8"/>
        </w:rPr>
        <w:t>或者主持省级及以上项目。</w:t>
      </w:r>
    </w:p>
    <w:p w14:paraId="4562917B">
      <w:pPr>
        <w:pStyle w:val="2"/>
        <w:spacing w:before="197" w:line="278" w:lineRule="auto"/>
        <w:ind w:left="12" w:firstLine="624"/>
      </w:pPr>
      <w:r>
        <w:rPr>
          <w:spacing w:val="4"/>
        </w:rPr>
        <w:t>（3）具备较好的科研实验条件。实验室面积不低于</w:t>
      </w:r>
      <w:r>
        <w:rPr>
          <w:spacing w:val="-29"/>
        </w:rPr>
        <w:t xml:space="preserve"> </w:t>
      </w:r>
      <w:r>
        <w:rPr>
          <w:spacing w:val="4"/>
        </w:rPr>
        <w:t>600</w:t>
      </w:r>
      <w:r>
        <w:rPr>
          <w:spacing w:val="-60"/>
        </w:rPr>
        <w:t xml:space="preserve"> </w:t>
      </w:r>
      <w:r>
        <w:rPr>
          <w:spacing w:val="4"/>
        </w:rPr>
        <w:t>平方</w:t>
      </w:r>
      <w:r>
        <w:t xml:space="preserve"> 米，并相对集中；</w:t>
      </w:r>
      <w:r>
        <w:rPr>
          <w:spacing w:val="-58"/>
        </w:rPr>
        <w:t xml:space="preserve"> </w:t>
      </w:r>
      <w:r>
        <w:t>科研仪器设备原值不低于</w:t>
      </w:r>
      <w:r>
        <w:rPr>
          <w:spacing w:val="-35"/>
        </w:rPr>
        <w:t xml:space="preserve"> </w:t>
      </w:r>
      <w:r>
        <w:t>300</w:t>
      </w:r>
      <w:r>
        <w:rPr>
          <w:spacing w:val="-46"/>
        </w:rPr>
        <w:t xml:space="preserve"> </w:t>
      </w:r>
      <w:r>
        <w:t>万元。</w:t>
      </w:r>
    </w:p>
    <w:p w14:paraId="7A69556E">
      <w:pPr>
        <w:spacing w:before="195" w:line="221" w:lineRule="auto"/>
        <w:ind w:left="63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（四）实验室运行管理要求</w:t>
      </w:r>
    </w:p>
    <w:p w14:paraId="05DC26B3">
      <w:pPr>
        <w:pStyle w:val="2"/>
        <w:spacing w:before="198" w:line="297" w:lineRule="auto"/>
        <w:ind w:left="8" w:right="5" w:firstLine="655"/>
      </w:pPr>
      <w:r>
        <w:rPr>
          <w:spacing w:val="5"/>
        </w:rPr>
        <w:t>1．实验室应实现人、财、物相对独立的管理机制。实验室主</w:t>
      </w:r>
      <w:r>
        <w:rPr>
          <w:spacing w:val="10"/>
        </w:rPr>
        <w:t xml:space="preserve"> </w:t>
      </w:r>
      <w:r>
        <w:rPr>
          <w:spacing w:val="12"/>
        </w:rPr>
        <w:t>任在研究方向、科研组织、资源配置、人员聘用与考核</w:t>
      </w:r>
      <w:r>
        <w:rPr>
          <w:spacing w:val="11"/>
        </w:rPr>
        <w:t>等方面享</w:t>
      </w:r>
      <w:r>
        <w:t xml:space="preserve"> </w:t>
      </w:r>
      <w:r>
        <w:rPr>
          <w:spacing w:val="5"/>
        </w:rPr>
        <w:t>有自主权，对实验室建设发展成效负责。</w:t>
      </w:r>
    </w:p>
    <w:p w14:paraId="2468D749">
      <w:pPr>
        <w:pStyle w:val="2"/>
        <w:spacing w:before="199" w:line="307" w:lineRule="auto"/>
        <w:ind w:right="5" w:firstLine="656"/>
      </w:pPr>
      <w:r>
        <w:rPr>
          <w:spacing w:val="5"/>
        </w:rPr>
        <w:t>2．实验室具有科学规范的管理运行制度，在科研项目、经费</w:t>
      </w:r>
      <w:r>
        <w:rPr>
          <w:spacing w:val="18"/>
        </w:rPr>
        <w:t xml:space="preserve"> </w:t>
      </w:r>
      <w:r>
        <w:rPr>
          <w:spacing w:val="12"/>
        </w:rPr>
        <w:t>使用、仪器设备、安全保密、知识产权等方面管理运行规范。在</w:t>
      </w:r>
      <w:r>
        <w:rPr>
          <w:spacing w:val="5"/>
        </w:rPr>
        <w:t xml:space="preserve"> </w:t>
      </w:r>
      <w:r>
        <w:rPr>
          <w:spacing w:val="12"/>
        </w:rPr>
        <w:t>人员激励、评价体系建设、产学研用融通发展等方面有创新性的</w:t>
      </w:r>
      <w:r>
        <w:rPr>
          <w:spacing w:val="5"/>
        </w:rPr>
        <w:t xml:space="preserve"> </w:t>
      </w:r>
      <w:r>
        <w:rPr>
          <w:spacing w:val="-8"/>
        </w:rPr>
        <w:t>机制。</w:t>
      </w:r>
    </w:p>
    <w:p w14:paraId="65E69409">
      <w:pPr>
        <w:spacing w:before="195" w:line="226" w:lineRule="auto"/>
        <w:ind w:left="650"/>
        <w:outlineLvl w:val="1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6"/>
          <w:sz w:val="31"/>
          <w:szCs w:val="31"/>
        </w:rPr>
        <w:t>三、建设期限</w:t>
      </w:r>
    </w:p>
    <w:p w14:paraId="3834BCD4">
      <w:pPr>
        <w:pStyle w:val="2"/>
        <w:spacing w:before="184" w:line="327" w:lineRule="auto"/>
        <w:ind w:left="5" w:right="3" w:firstLine="655"/>
        <w:jc w:val="both"/>
      </w:pPr>
      <w:r>
        <w:rPr>
          <w:spacing w:val="11"/>
        </w:rPr>
        <w:t>实验室采取“边组建、边运行”的工作方式，建设期限一般</w:t>
      </w:r>
      <w:r>
        <w:rPr>
          <w:spacing w:val="12"/>
        </w:rPr>
        <w:t xml:space="preserve"> </w:t>
      </w:r>
      <w:r>
        <w:rPr>
          <w:spacing w:val="4"/>
        </w:rPr>
        <w:t>为</w:t>
      </w:r>
      <w:r>
        <w:rPr>
          <w:spacing w:val="-29"/>
        </w:rPr>
        <w:t xml:space="preserve"> </w:t>
      </w:r>
      <w:r>
        <w:rPr>
          <w:spacing w:val="4"/>
        </w:rPr>
        <w:t>3</w:t>
      </w:r>
      <w:r>
        <w:rPr>
          <w:spacing w:val="-58"/>
        </w:rPr>
        <w:t xml:space="preserve"> </w:t>
      </w:r>
      <w:r>
        <w:rPr>
          <w:spacing w:val="4"/>
        </w:rPr>
        <w:t>年，建设期限为</w:t>
      </w:r>
      <w:r>
        <w:rPr>
          <w:spacing w:val="-47"/>
        </w:rPr>
        <w:t xml:space="preserve"> </w:t>
      </w:r>
      <w:r>
        <w:rPr>
          <w:spacing w:val="4"/>
        </w:rPr>
        <w:t>2024</w:t>
      </w:r>
      <w:r>
        <w:rPr>
          <w:spacing w:val="-61"/>
        </w:rPr>
        <w:t xml:space="preserve"> </w:t>
      </w:r>
      <w:r>
        <w:rPr>
          <w:spacing w:val="4"/>
        </w:rPr>
        <w:t>年-2026</w:t>
      </w:r>
      <w:r>
        <w:rPr>
          <w:spacing w:val="-57"/>
        </w:rPr>
        <w:t xml:space="preserve"> </w:t>
      </w:r>
      <w:r>
        <w:rPr>
          <w:spacing w:val="4"/>
        </w:rPr>
        <w:t>年。实验室原则上不设立分实</w:t>
      </w:r>
      <w:r>
        <w:t xml:space="preserve"> </w:t>
      </w:r>
      <w:r>
        <w:rPr>
          <w:spacing w:val="-10"/>
        </w:rPr>
        <w:t>验室。</w:t>
      </w:r>
    </w:p>
    <w:p w14:paraId="249BA132">
      <w:pPr>
        <w:spacing w:before="49" w:line="225" w:lineRule="auto"/>
        <w:ind w:left="663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4"/>
          <w:sz w:val="31"/>
          <w:szCs w:val="31"/>
        </w:rPr>
        <w:t>四、申报流程</w:t>
      </w:r>
    </w:p>
    <w:p w14:paraId="2955AE7D">
      <w:pPr>
        <w:pStyle w:val="2"/>
        <w:spacing w:before="188" w:line="220" w:lineRule="auto"/>
        <w:ind w:right="10"/>
        <w:jc w:val="right"/>
      </w:pPr>
      <w:r>
        <w:rPr>
          <w:spacing w:val="11"/>
        </w:rPr>
        <w:t>1.团队自主申报。各依托单位组织校内科研平台结合自</w:t>
      </w:r>
      <w:r>
        <w:rPr>
          <w:spacing w:val="10"/>
        </w:rPr>
        <w:t>身研</w:t>
      </w:r>
    </w:p>
    <w:p w14:paraId="619AB6DE">
      <w:pPr>
        <w:spacing w:line="220" w:lineRule="auto"/>
        <w:sectPr>
          <w:footerReference r:id="rId8" w:type="default"/>
          <w:pgSz w:w="11907" w:h="16839"/>
          <w:pgMar w:top="1431" w:right="1430" w:bottom="1862" w:left="1444" w:header="0" w:footer="1587" w:gutter="0"/>
          <w:cols w:space="720" w:num="1"/>
        </w:sectPr>
      </w:pPr>
    </w:p>
    <w:p w14:paraId="0E93734A">
      <w:pPr>
        <w:spacing w:line="265" w:lineRule="auto"/>
        <w:rPr>
          <w:rFonts w:ascii="Arial"/>
          <w:sz w:val="21"/>
        </w:rPr>
      </w:pPr>
    </w:p>
    <w:p w14:paraId="4A9CE6D3">
      <w:pPr>
        <w:spacing w:line="265" w:lineRule="auto"/>
        <w:rPr>
          <w:rFonts w:ascii="Arial"/>
          <w:sz w:val="21"/>
        </w:rPr>
      </w:pPr>
    </w:p>
    <w:p w14:paraId="6EC4BFF2">
      <w:pPr>
        <w:spacing w:line="265" w:lineRule="auto"/>
        <w:rPr>
          <w:rFonts w:ascii="Arial"/>
          <w:sz w:val="21"/>
        </w:rPr>
      </w:pPr>
    </w:p>
    <w:p w14:paraId="56510AA4">
      <w:pPr>
        <w:pStyle w:val="2"/>
        <w:spacing w:before="101" w:line="220" w:lineRule="auto"/>
        <w:ind w:left="23"/>
      </w:pPr>
      <w:r>
        <w:rPr>
          <w:spacing w:val="4"/>
        </w:rPr>
        <w:t>究特色，</w:t>
      </w:r>
      <w:r>
        <w:rPr>
          <w:spacing w:val="-88"/>
        </w:rPr>
        <w:t xml:space="preserve"> </w:t>
      </w:r>
      <w:r>
        <w:rPr>
          <w:spacing w:val="4"/>
        </w:rPr>
        <w:t>瞄准需求、找准定位，自主申报。</w:t>
      </w:r>
    </w:p>
    <w:p w14:paraId="1AA76DD7">
      <w:pPr>
        <w:pStyle w:val="2"/>
        <w:spacing w:before="193" w:line="321" w:lineRule="auto"/>
        <w:ind w:left="23" w:right="96" w:firstLine="633"/>
      </w:pPr>
      <w:r>
        <w:rPr>
          <w:spacing w:val="11"/>
        </w:rPr>
        <w:t>2.单位择优推荐。各申请单位根据《江西省教育厅重点实验</w:t>
      </w:r>
      <w:r>
        <w:rPr>
          <w:spacing w:val="6"/>
        </w:rPr>
        <w:t xml:space="preserve"> </w:t>
      </w:r>
      <w:r>
        <w:rPr>
          <w:spacing w:val="8"/>
        </w:rPr>
        <w:t>室组建申报书》等附件和证明材料，进行择优推</w:t>
      </w:r>
      <w:r>
        <w:rPr>
          <w:spacing w:val="7"/>
        </w:rPr>
        <w:t>荐。</w:t>
      </w:r>
    </w:p>
    <w:p w14:paraId="2B3187F1">
      <w:pPr>
        <w:pStyle w:val="2"/>
        <w:spacing w:before="52" w:line="321" w:lineRule="auto"/>
        <w:ind w:left="1" w:firstLine="668"/>
      </w:pPr>
      <w:r>
        <w:rPr>
          <w:spacing w:val="11"/>
        </w:rPr>
        <w:t>3.专家评审立项。省教育厅按照《江西省教</w:t>
      </w:r>
      <w:r>
        <w:rPr>
          <w:spacing w:val="10"/>
        </w:rPr>
        <w:t>育厅重点实验室</w:t>
      </w:r>
      <w:r>
        <w:t xml:space="preserve"> </w:t>
      </w:r>
      <w:r>
        <w:rPr>
          <w:spacing w:val="4"/>
        </w:rPr>
        <w:t>建设与运行管理办法》文件要求，组织专家会议评审和现场考察。</w:t>
      </w:r>
    </w:p>
    <w:p w14:paraId="3ED3D32C">
      <w:pPr>
        <w:spacing w:before="53" w:line="226" w:lineRule="auto"/>
        <w:ind w:left="653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6"/>
          <w:sz w:val="31"/>
          <w:szCs w:val="31"/>
        </w:rPr>
        <w:t>五、建设措施</w:t>
      </w:r>
    </w:p>
    <w:p w14:paraId="0648FAE8">
      <w:pPr>
        <w:pStyle w:val="2"/>
        <w:spacing w:before="187" w:line="328" w:lineRule="auto"/>
        <w:ind w:left="7" w:right="9" w:firstLine="635"/>
      </w:pPr>
      <w:r>
        <w:rPr>
          <w:spacing w:val="12"/>
        </w:rPr>
        <w:t>各校应高度重视江西省教育厅重点实验室的建设，指导督促</w:t>
      </w:r>
      <w:r>
        <w:rPr>
          <w:spacing w:val="4"/>
        </w:rPr>
        <w:t xml:space="preserve"> </w:t>
      </w:r>
      <w:r>
        <w:rPr>
          <w:spacing w:val="12"/>
        </w:rPr>
        <w:t>实验室科学制定建设目标和年度计划，并按计划推进，确保</w:t>
      </w:r>
      <w:r>
        <w:rPr>
          <w:spacing w:val="11"/>
        </w:rPr>
        <w:t>实验</w:t>
      </w:r>
      <w:r>
        <w:t xml:space="preserve"> </w:t>
      </w:r>
      <w:r>
        <w:rPr>
          <w:spacing w:val="4"/>
        </w:rPr>
        <w:t>室建设取得实效。对确定为江西省教育厅重点实</w:t>
      </w:r>
      <w:r>
        <w:rPr>
          <w:spacing w:val="3"/>
        </w:rPr>
        <w:t>验室建设的平台，</w:t>
      </w:r>
      <w:r>
        <w:t xml:space="preserve"> </w:t>
      </w:r>
      <w:r>
        <w:rPr>
          <w:spacing w:val="8"/>
        </w:rPr>
        <w:t>在建设期内，高校需在以下方面给予支持：</w:t>
      </w:r>
    </w:p>
    <w:p w14:paraId="61811DE0">
      <w:pPr>
        <w:pStyle w:val="2"/>
        <w:spacing w:before="56" w:line="320" w:lineRule="auto"/>
        <w:ind w:left="11" w:right="96" w:firstLine="653"/>
      </w:pPr>
      <w:r>
        <w:rPr>
          <w:spacing w:val="11"/>
        </w:rPr>
        <w:t>1.同意立项建设的实验室，所在高校应保证实验室科研</w:t>
      </w:r>
      <w:r>
        <w:rPr>
          <w:spacing w:val="10"/>
        </w:rPr>
        <w:t>人员</w:t>
      </w:r>
      <w:r>
        <w:t xml:space="preserve"> </w:t>
      </w:r>
      <w:r>
        <w:rPr>
          <w:spacing w:val="2"/>
        </w:rPr>
        <w:t>和管理人员的相对稳定。</w:t>
      </w:r>
    </w:p>
    <w:p w14:paraId="7BA7F366">
      <w:pPr>
        <w:pStyle w:val="2"/>
        <w:spacing w:before="55" w:line="328" w:lineRule="auto"/>
        <w:ind w:right="87" w:firstLine="656"/>
      </w:pPr>
      <w:r>
        <w:rPr>
          <w:spacing w:val="11"/>
        </w:rPr>
        <w:t>2.各高校要严格按照实验室建设要求，统筹专项资金、自有</w:t>
      </w:r>
      <w:r>
        <w:rPr>
          <w:spacing w:val="6"/>
        </w:rPr>
        <w:t xml:space="preserve"> </w:t>
      </w:r>
      <w:r>
        <w:rPr>
          <w:spacing w:val="12"/>
        </w:rPr>
        <w:t>资金及其他渠道资金，足额保障立项实验室的经费。所在高校需</w:t>
      </w:r>
      <w:r>
        <w:rPr>
          <w:spacing w:val="5"/>
        </w:rPr>
        <w:t xml:space="preserve"> </w:t>
      </w:r>
      <w:r>
        <w:rPr>
          <w:spacing w:val="4"/>
        </w:rPr>
        <w:t>保证不低于每年</w:t>
      </w:r>
      <w:r>
        <w:rPr>
          <w:spacing w:val="-34"/>
        </w:rPr>
        <w:t xml:space="preserve"> </w:t>
      </w:r>
      <w:r>
        <w:rPr>
          <w:spacing w:val="4"/>
        </w:rPr>
        <w:t>20</w:t>
      </w:r>
      <w:r>
        <w:rPr>
          <w:spacing w:val="-44"/>
        </w:rPr>
        <w:t xml:space="preserve"> </w:t>
      </w:r>
      <w:r>
        <w:rPr>
          <w:spacing w:val="4"/>
        </w:rPr>
        <w:t>万元的实验室运行经费，提供后勤服务，保障</w:t>
      </w:r>
      <w:r>
        <w:t xml:space="preserve"> 实验室正常运行。</w:t>
      </w:r>
    </w:p>
    <w:p w14:paraId="0B96DE4E">
      <w:pPr>
        <w:spacing w:before="57" w:line="224" w:lineRule="auto"/>
        <w:ind w:left="65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6"/>
          <w:sz w:val="31"/>
          <w:szCs w:val="31"/>
        </w:rPr>
        <w:t>六、考核评估</w:t>
      </w:r>
    </w:p>
    <w:p w14:paraId="0D704AA6">
      <w:pPr>
        <w:pStyle w:val="2"/>
        <w:spacing w:before="187" w:line="326" w:lineRule="auto"/>
        <w:ind w:left="1" w:right="89" w:firstLine="663"/>
      </w:pPr>
      <w:r>
        <w:t>1.建设期内，平台于每年 12</w:t>
      </w:r>
      <w:r>
        <w:rPr>
          <w:spacing w:val="-9"/>
        </w:rPr>
        <w:t xml:space="preserve"> </w:t>
      </w:r>
      <w:r>
        <w:t xml:space="preserve">月 31 日前向省教育厅报送年度 </w:t>
      </w:r>
      <w:r>
        <w:rPr>
          <w:spacing w:val="12"/>
        </w:rPr>
        <w:t>工作总结，省教育厅对照建设进度表对建设平台进行考核，评估</w:t>
      </w:r>
      <w:r>
        <w:rPr>
          <w:spacing w:val="4"/>
        </w:rPr>
        <w:t xml:space="preserve"> </w:t>
      </w:r>
      <w:r>
        <w:t>建设进展情况。</w:t>
      </w:r>
    </w:p>
    <w:p w14:paraId="5D0FE797">
      <w:pPr>
        <w:pStyle w:val="2"/>
        <w:spacing w:before="55" w:line="320" w:lineRule="auto"/>
        <w:ind w:left="20" w:right="88" w:firstLine="636"/>
      </w:pPr>
      <w:r>
        <w:rPr>
          <w:spacing w:val="7"/>
        </w:rPr>
        <w:t>2.2025</w:t>
      </w:r>
      <w:r>
        <w:rPr>
          <w:spacing w:val="-48"/>
        </w:rPr>
        <w:t xml:space="preserve"> </w:t>
      </w:r>
      <w:r>
        <w:rPr>
          <w:spacing w:val="7"/>
        </w:rPr>
        <w:t>年底开展中期评估，根据建设成效对建设平台进行动</w:t>
      </w:r>
      <w:r>
        <w:t xml:space="preserve"> </w:t>
      </w:r>
      <w:r>
        <w:rPr>
          <w:spacing w:val="7"/>
        </w:rPr>
        <w:t>态调整，对未达到建设目标的，停止建设。</w:t>
      </w:r>
    </w:p>
    <w:p w14:paraId="2D80866E">
      <w:pPr>
        <w:spacing w:line="320" w:lineRule="auto"/>
        <w:sectPr>
          <w:footerReference r:id="rId9" w:type="default"/>
          <w:pgSz w:w="11907" w:h="16839"/>
          <w:pgMar w:top="1431" w:right="1344" w:bottom="1860" w:left="1444" w:header="0" w:footer="1587" w:gutter="0"/>
          <w:cols w:space="720" w:num="1"/>
        </w:sectPr>
      </w:pPr>
    </w:p>
    <w:p w14:paraId="2D512A43">
      <w:pPr>
        <w:spacing w:line="16825" w:lineRule="exact"/>
      </w:pPr>
      <w:r>
        <w:rPr>
          <w:position w:val="-336"/>
        </w:rPr>
        <w:drawing>
          <wp:inline distT="0" distB="0" distL="0" distR="0">
            <wp:extent cx="7560310" cy="1068387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84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6CA8E">
      <w:pPr>
        <w:spacing w:line="16825" w:lineRule="exact"/>
        <w:sectPr>
          <w:headerReference r:id="rId10" w:type="default"/>
          <w:footerReference r:id="rId11" w:type="default"/>
          <w:pgSz w:w="11907" w:h="16839"/>
          <w:pgMar w:top="1" w:right="0" w:bottom="1" w:left="0" w:header="0" w:footer="0" w:gutter="0"/>
          <w:cols w:space="720" w:num="1"/>
        </w:sectPr>
      </w:pPr>
    </w:p>
    <w:p w14:paraId="2EE82277">
      <w:pPr>
        <w:spacing w:line="259" w:lineRule="auto"/>
        <w:rPr>
          <w:rFonts w:ascii="Arial"/>
          <w:sz w:val="21"/>
        </w:rPr>
      </w:pPr>
    </w:p>
    <w:p w14:paraId="31B5E1FA">
      <w:pPr>
        <w:spacing w:line="259" w:lineRule="auto"/>
        <w:rPr>
          <w:rFonts w:ascii="Arial"/>
          <w:sz w:val="21"/>
        </w:rPr>
      </w:pPr>
    </w:p>
    <w:p w14:paraId="418367F8">
      <w:pPr>
        <w:spacing w:line="260" w:lineRule="auto"/>
        <w:rPr>
          <w:rFonts w:ascii="Arial"/>
          <w:sz w:val="21"/>
        </w:rPr>
      </w:pPr>
    </w:p>
    <w:p w14:paraId="46B2497B">
      <w:pPr>
        <w:spacing w:line="260" w:lineRule="auto"/>
        <w:rPr>
          <w:rFonts w:ascii="Arial"/>
          <w:sz w:val="21"/>
        </w:rPr>
      </w:pPr>
    </w:p>
    <w:p w14:paraId="7E27F597">
      <w:pPr>
        <w:spacing w:line="260" w:lineRule="auto"/>
        <w:rPr>
          <w:rFonts w:ascii="Arial"/>
          <w:sz w:val="21"/>
        </w:rPr>
      </w:pPr>
    </w:p>
    <w:p w14:paraId="2682FA06">
      <w:pPr>
        <w:spacing w:line="260" w:lineRule="auto"/>
        <w:rPr>
          <w:rFonts w:ascii="Arial"/>
          <w:sz w:val="21"/>
        </w:rPr>
      </w:pPr>
    </w:p>
    <w:p w14:paraId="15F69053">
      <w:pPr>
        <w:spacing w:line="260" w:lineRule="auto"/>
        <w:rPr>
          <w:rFonts w:ascii="Arial"/>
          <w:sz w:val="21"/>
        </w:rPr>
      </w:pPr>
    </w:p>
    <w:p w14:paraId="33F4E05B">
      <w:pPr>
        <w:spacing w:before="101" w:line="224" w:lineRule="auto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4"/>
          <w:sz w:val="31"/>
          <w:szCs w:val="31"/>
        </w:rPr>
        <w:t>附件</w:t>
      </w:r>
      <w:r>
        <w:rPr>
          <w:rFonts w:ascii="新宋体" w:hAnsi="新宋体" w:eastAsia="新宋体" w:cs="新宋体"/>
          <w:spacing w:val="-4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4"/>
          <w:sz w:val="31"/>
          <w:szCs w:val="31"/>
        </w:rPr>
        <w:t>1</w:t>
      </w:r>
    </w:p>
    <w:p w14:paraId="7F910669">
      <w:pPr>
        <w:spacing w:line="303" w:lineRule="auto"/>
        <w:rPr>
          <w:rFonts w:ascii="Arial"/>
          <w:sz w:val="21"/>
        </w:rPr>
      </w:pPr>
    </w:p>
    <w:p w14:paraId="598F1BC8">
      <w:pPr>
        <w:spacing w:line="303" w:lineRule="auto"/>
        <w:rPr>
          <w:rFonts w:ascii="Arial"/>
          <w:sz w:val="21"/>
        </w:rPr>
      </w:pPr>
    </w:p>
    <w:p w14:paraId="05ED0FAE">
      <w:pPr>
        <w:spacing w:line="304" w:lineRule="auto"/>
        <w:rPr>
          <w:rFonts w:ascii="Arial"/>
          <w:sz w:val="21"/>
        </w:rPr>
      </w:pPr>
    </w:p>
    <w:p w14:paraId="0F476116">
      <w:pPr>
        <w:spacing w:before="189" w:line="443" w:lineRule="exact"/>
        <w:ind w:left="1625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position w:val="-2"/>
          <w:sz w:val="44"/>
          <w:szCs w:val="44"/>
        </w:rPr>
        <w:t>教育厅重点实验室建设申请书</w:t>
      </w:r>
    </w:p>
    <w:p w14:paraId="61A33724">
      <w:pPr>
        <w:spacing w:line="298" w:lineRule="auto"/>
        <w:rPr>
          <w:rFonts w:ascii="Arial"/>
          <w:sz w:val="21"/>
        </w:rPr>
      </w:pPr>
    </w:p>
    <w:p w14:paraId="33B74185">
      <w:pPr>
        <w:spacing w:line="299" w:lineRule="auto"/>
        <w:rPr>
          <w:rFonts w:ascii="Arial"/>
          <w:sz w:val="21"/>
        </w:rPr>
      </w:pPr>
    </w:p>
    <w:p w14:paraId="0BD52034">
      <w:pPr>
        <w:spacing w:line="299" w:lineRule="auto"/>
        <w:rPr>
          <w:rFonts w:ascii="Arial"/>
          <w:sz w:val="21"/>
        </w:rPr>
      </w:pPr>
    </w:p>
    <w:p w14:paraId="36009FCD">
      <w:pPr>
        <w:spacing w:line="299" w:lineRule="auto"/>
        <w:rPr>
          <w:rFonts w:ascii="Arial"/>
          <w:sz w:val="21"/>
        </w:rPr>
      </w:pPr>
    </w:p>
    <w:p w14:paraId="1F0FF071">
      <w:pPr>
        <w:spacing w:before="91" w:line="216" w:lineRule="auto"/>
        <w:ind w:left="706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7"/>
          <w:sz w:val="28"/>
          <w:szCs w:val="28"/>
        </w:rPr>
        <w:t>实验室名称：</w:t>
      </w:r>
    </w:p>
    <w:p w14:paraId="6D14F25C">
      <w:pPr>
        <w:spacing w:before="255" w:line="372" w:lineRule="auto"/>
        <w:ind w:left="697" w:right="5574" w:firstLine="9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9"/>
          <w:sz w:val="28"/>
          <w:szCs w:val="28"/>
        </w:rPr>
        <w:t>学科（领域）分类：</w:t>
      </w:r>
      <w:r>
        <w:rPr>
          <w:rFonts w:ascii="新宋体" w:hAnsi="新宋体" w:eastAsia="新宋体" w:cs="新宋体"/>
          <w:spacing w:val="7"/>
          <w:sz w:val="28"/>
          <w:szCs w:val="28"/>
        </w:rPr>
        <w:t xml:space="preserve"> </w:t>
      </w:r>
      <w:r>
        <w:rPr>
          <w:rFonts w:ascii="新宋体" w:hAnsi="新宋体" w:eastAsia="新宋体" w:cs="新宋体"/>
          <w:spacing w:val="-2"/>
          <w:sz w:val="28"/>
          <w:szCs w:val="28"/>
        </w:rPr>
        <w:t>依托单位：</w:t>
      </w:r>
    </w:p>
    <w:p w14:paraId="7C5DF087">
      <w:pPr>
        <w:spacing w:before="42" w:line="382" w:lineRule="auto"/>
        <w:ind w:left="696" w:right="6692"/>
        <w:jc w:val="both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12"/>
          <w:sz w:val="28"/>
          <w:szCs w:val="28"/>
        </w:rPr>
        <w:t>通信地址：</w:t>
      </w:r>
      <w:r>
        <w:rPr>
          <w:rFonts w:ascii="新宋体" w:hAnsi="新宋体" w:eastAsia="新宋体" w:cs="新宋体"/>
          <w:sz w:val="28"/>
          <w:szCs w:val="28"/>
        </w:rPr>
        <w:t xml:space="preserve"> </w:t>
      </w:r>
      <w:r>
        <w:rPr>
          <w:rFonts w:ascii="新宋体" w:hAnsi="新宋体" w:eastAsia="新宋体" w:cs="新宋体"/>
          <w:spacing w:val="-12"/>
          <w:sz w:val="28"/>
          <w:szCs w:val="28"/>
        </w:rPr>
        <w:t>邮政编码：</w:t>
      </w:r>
      <w:r>
        <w:rPr>
          <w:rFonts w:ascii="新宋体" w:hAnsi="新宋体" w:eastAsia="新宋体" w:cs="新宋体"/>
          <w:sz w:val="28"/>
          <w:szCs w:val="28"/>
        </w:rPr>
        <w:t xml:space="preserve"> </w:t>
      </w:r>
      <w:r>
        <w:rPr>
          <w:rFonts w:ascii="新宋体" w:hAnsi="新宋体" w:eastAsia="新宋体" w:cs="新宋体"/>
          <w:spacing w:val="-23"/>
          <w:sz w:val="28"/>
          <w:szCs w:val="28"/>
        </w:rPr>
        <w:t>联</w:t>
      </w:r>
      <w:r>
        <w:rPr>
          <w:rFonts w:ascii="新宋体" w:hAnsi="新宋体" w:eastAsia="新宋体" w:cs="新宋体"/>
          <w:spacing w:val="17"/>
          <w:sz w:val="28"/>
          <w:szCs w:val="28"/>
        </w:rPr>
        <w:t xml:space="preserve"> </w:t>
      </w:r>
      <w:r>
        <w:rPr>
          <w:rFonts w:ascii="新宋体" w:hAnsi="新宋体" w:eastAsia="新宋体" w:cs="新宋体"/>
          <w:spacing w:val="-23"/>
          <w:sz w:val="28"/>
          <w:szCs w:val="28"/>
        </w:rPr>
        <w:t>系</w:t>
      </w:r>
      <w:r>
        <w:rPr>
          <w:rFonts w:ascii="新宋体" w:hAnsi="新宋体" w:eastAsia="新宋体" w:cs="新宋体"/>
          <w:spacing w:val="14"/>
          <w:sz w:val="28"/>
          <w:szCs w:val="28"/>
        </w:rPr>
        <w:t xml:space="preserve"> </w:t>
      </w:r>
      <w:r>
        <w:rPr>
          <w:rFonts w:ascii="新宋体" w:hAnsi="新宋体" w:eastAsia="新宋体" w:cs="新宋体"/>
          <w:spacing w:val="-23"/>
          <w:sz w:val="28"/>
          <w:szCs w:val="28"/>
        </w:rPr>
        <w:t>人：</w:t>
      </w:r>
      <w:r>
        <w:rPr>
          <w:rFonts w:ascii="新宋体" w:hAnsi="新宋体" w:eastAsia="新宋体" w:cs="新宋体"/>
          <w:sz w:val="28"/>
          <w:szCs w:val="28"/>
        </w:rPr>
        <w:t xml:space="preserve"> </w:t>
      </w:r>
      <w:r>
        <w:rPr>
          <w:rFonts w:ascii="新宋体" w:hAnsi="新宋体" w:eastAsia="新宋体" w:cs="新宋体"/>
          <w:spacing w:val="-12"/>
          <w:sz w:val="28"/>
          <w:szCs w:val="28"/>
        </w:rPr>
        <w:t>联系电话：</w:t>
      </w:r>
      <w:r>
        <w:rPr>
          <w:rFonts w:ascii="新宋体" w:hAnsi="新宋体" w:eastAsia="新宋体" w:cs="新宋体"/>
          <w:sz w:val="28"/>
          <w:szCs w:val="28"/>
        </w:rPr>
        <w:t xml:space="preserve"> </w:t>
      </w:r>
      <w:r>
        <w:rPr>
          <w:rFonts w:ascii="新宋体" w:hAnsi="新宋体" w:eastAsia="新宋体" w:cs="新宋体"/>
          <w:spacing w:val="-23"/>
          <w:sz w:val="28"/>
          <w:szCs w:val="28"/>
        </w:rPr>
        <w:t>手</w:t>
      </w:r>
      <w:r>
        <w:rPr>
          <w:rFonts w:ascii="新宋体" w:hAnsi="新宋体" w:eastAsia="新宋体" w:cs="新宋体"/>
          <w:spacing w:val="2"/>
          <w:sz w:val="28"/>
          <w:szCs w:val="28"/>
        </w:rPr>
        <w:t xml:space="preserve">    </w:t>
      </w:r>
      <w:r>
        <w:rPr>
          <w:rFonts w:ascii="新宋体" w:hAnsi="新宋体" w:eastAsia="新宋体" w:cs="新宋体"/>
          <w:spacing w:val="-23"/>
          <w:sz w:val="28"/>
          <w:szCs w:val="28"/>
        </w:rPr>
        <w:t>机：</w:t>
      </w:r>
      <w:r>
        <w:rPr>
          <w:rFonts w:ascii="新宋体" w:hAnsi="新宋体" w:eastAsia="新宋体" w:cs="新宋体"/>
          <w:sz w:val="28"/>
          <w:szCs w:val="28"/>
        </w:rPr>
        <w:t xml:space="preserve"> </w:t>
      </w:r>
      <w:r>
        <w:rPr>
          <w:rFonts w:ascii="新宋体" w:hAnsi="新宋体" w:eastAsia="新宋体" w:cs="新宋体"/>
          <w:spacing w:val="-25"/>
          <w:sz w:val="28"/>
          <w:szCs w:val="28"/>
        </w:rPr>
        <w:t>传</w:t>
      </w:r>
      <w:r>
        <w:rPr>
          <w:rFonts w:ascii="新宋体" w:hAnsi="新宋体" w:eastAsia="新宋体" w:cs="新宋体"/>
          <w:spacing w:val="3"/>
          <w:sz w:val="28"/>
          <w:szCs w:val="28"/>
        </w:rPr>
        <w:t xml:space="preserve">    </w:t>
      </w:r>
      <w:r>
        <w:rPr>
          <w:rFonts w:ascii="新宋体" w:hAnsi="新宋体" w:eastAsia="新宋体" w:cs="新宋体"/>
          <w:spacing w:val="-25"/>
          <w:sz w:val="28"/>
          <w:szCs w:val="28"/>
        </w:rPr>
        <w:t>真：</w:t>
      </w:r>
      <w:r>
        <w:rPr>
          <w:rFonts w:ascii="新宋体" w:hAnsi="新宋体" w:eastAsia="新宋体" w:cs="新宋体"/>
          <w:spacing w:val="2"/>
          <w:sz w:val="28"/>
          <w:szCs w:val="28"/>
        </w:rPr>
        <w:t xml:space="preserve"> </w:t>
      </w:r>
      <w:r>
        <w:rPr>
          <w:rFonts w:ascii="新宋体" w:hAnsi="新宋体" w:eastAsia="新宋体" w:cs="新宋体"/>
          <w:spacing w:val="-12"/>
          <w:sz w:val="28"/>
          <w:szCs w:val="28"/>
        </w:rPr>
        <w:t>电子邮箱：</w:t>
      </w:r>
      <w:r>
        <w:rPr>
          <w:rFonts w:ascii="新宋体" w:hAnsi="新宋体" w:eastAsia="新宋体" w:cs="新宋体"/>
          <w:sz w:val="28"/>
          <w:szCs w:val="28"/>
        </w:rPr>
        <w:t xml:space="preserve"> </w:t>
      </w:r>
      <w:r>
        <w:rPr>
          <w:rFonts w:ascii="新宋体" w:hAnsi="新宋体" w:eastAsia="新宋体" w:cs="新宋体"/>
          <w:spacing w:val="-12"/>
          <w:sz w:val="28"/>
          <w:szCs w:val="28"/>
        </w:rPr>
        <w:t>填报时间：</w:t>
      </w:r>
    </w:p>
    <w:p w14:paraId="259600C7">
      <w:pPr>
        <w:spacing w:line="277" w:lineRule="auto"/>
        <w:rPr>
          <w:rFonts w:ascii="Arial"/>
          <w:sz w:val="21"/>
        </w:rPr>
      </w:pPr>
    </w:p>
    <w:p w14:paraId="76C01CCC">
      <w:pPr>
        <w:spacing w:line="277" w:lineRule="auto"/>
        <w:rPr>
          <w:rFonts w:ascii="Arial"/>
          <w:sz w:val="21"/>
        </w:rPr>
      </w:pPr>
    </w:p>
    <w:p w14:paraId="623BB5E8">
      <w:pPr>
        <w:spacing w:line="277" w:lineRule="auto"/>
        <w:rPr>
          <w:rFonts w:ascii="Arial"/>
          <w:sz w:val="21"/>
        </w:rPr>
      </w:pPr>
    </w:p>
    <w:p w14:paraId="1531D126">
      <w:pPr>
        <w:spacing w:line="277" w:lineRule="auto"/>
        <w:rPr>
          <w:rFonts w:ascii="Arial"/>
          <w:sz w:val="21"/>
        </w:rPr>
      </w:pPr>
    </w:p>
    <w:p w14:paraId="78A8EB27">
      <w:pPr>
        <w:spacing w:before="102" w:line="297" w:lineRule="auto"/>
        <w:ind w:left="3623" w:right="3188" w:firstLine="16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江西省教育厅</w:t>
      </w:r>
      <w:r>
        <w:rPr>
          <w:rFonts w:ascii="楷体" w:hAnsi="楷体" w:eastAsia="楷体" w:cs="楷体"/>
          <w:spacing w:val="2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二零二四年制</w:t>
      </w:r>
    </w:p>
    <w:p w14:paraId="23DFC369">
      <w:pPr>
        <w:spacing w:line="297" w:lineRule="auto"/>
        <w:rPr>
          <w:rFonts w:ascii="楷体" w:hAnsi="楷体" w:eastAsia="楷体" w:cs="楷体"/>
          <w:sz w:val="31"/>
          <w:szCs w:val="31"/>
        </w:rPr>
        <w:sectPr>
          <w:footerReference r:id="rId12" w:type="default"/>
          <w:pgSz w:w="11907" w:h="16839"/>
          <w:pgMar w:top="400" w:right="1711" w:bottom="1860" w:left="1465" w:header="0" w:footer="1587" w:gutter="0"/>
          <w:cols w:space="720" w:num="1"/>
        </w:sectPr>
      </w:pPr>
    </w:p>
    <w:p w14:paraId="532BA628">
      <w:pPr>
        <w:spacing w:line="257" w:lineRule="auto"/>
        <w:rPr>
          <w:rFonts w:ascii="Arial"/>
          <w:sz w:val="21"/>
        </w:rPr>
      </w:pPr>
    </w:p>
    <w:p w14:paraId="04A2EA68">
      <w:pPr>
        <w:spacing w:line="257" w:lineRule="auto"/>
        <w:rPr>
          <w:rFonts w:ascii="Arial"/>
          <w:sz w:val="21"/>
        </w:rPr>
      </w:pPr>
    </w:p>
    <w:p w14:paraId="233374D1">
      <w:pPr>
        <w:spacing w:line="257" w:lineRule="auto"/>
        <w:rPr>
          <w:rFonts w:ascii="Arial"/>
          <w:sz w:val="21"/>
        </w:rPr>
      </w:pPr>
    </w:p>
    <w:p w14:paraId="6BD68E0F">
      <w:pPr>
        <w:spacing w:line="257" w:lineRule="auto"/>
        <w:rPr>
          <w:rFonts w:ascii="Arial"/>
          <w:sz w:val="21"/>
        </w:rPr>
      </w:pPr>
    </w:p>
    <w:p w14:paraId="117433BE">
      <w:pPr>
        <w:spacing w:line="257" w:lineRule="auto"/>
        <w:rPr>
          <w:rFonts w:ascii="Arial"/>
          <w:sz w:val="21"/>
        </w:rPr>
      </w:pPr>
    </w:p>
    <w:p w14:paraId="245FCB6D">
      <w:pPr>
        <w:spacing w:line="257" w:lineRule="auto"/>
        <w:rPr>
          <w:rFonts w:ascii="Arial"/>
          <w:sz w:val="21"/>
        </w:rPr>
      </w:pPr>
    </w:p>
    <w:p w14:paraId="05F68138">
      <w:pPr>
        <w:spacing w:line="257" w:lineRule="auto"/>
        <w:rPr>
          <w:rFonts w:ascii="Arial"/>
          <w:sz w:val="21"/>
        </w:rPr>
      </w:pPr>
    </w:p>
    <w:p w14:paraId="130D172A">
      <w:pPr>
        <w:spacing w:before="180" w:line="425" w:lineRule="exact"/>
        <w:ind w:left="3906"/>
        <w:outlineLvl w:val="0"/>
        <w:rPr>
          <w:rFonts w:ascii="微软雅黑" w:hAnsi="微软雅黑" w:eastAsia="微软雅黑" w:cs="微软雅黑"/>
          <w:sz w:val="42"/>
          <w:szCs w:val="42"/>
        </w:rPr>
      </w:pPr>
      <w:r>
        <w:rPr>
          <w:rFonts w:ascii="微软雅黑" w:hAnsi="微软雅黑" w:eastAsia="微软雅黑" w:cs="微软雅黑"/>
          <w:spacing w:val="-54"/>
          <w:position w:val="-1"/>
          <w:sz w:val="42"/>
          <w:szCs w:val="42"/>
        </w:rPr>
        <w:t>目</w:t>
      </w:r>
      <w:r>
        <w:rPr>
          <w:rFonts w:ascii="微软雅黑" w:hAnsi="微软雅黑" w:eastAsia="微软雅黑" w:cs="微软雅黑"/>
          <w:spacing w:val="6"/>
          <w:position w:val="-1"/>
          <w:sz w:val="42"/>
          <w:szCs w:val="42"/>
        </w:rPr>
        <w:t xml:space="preserve">    </w:t>
      </w:r>
      <w:r>
        <w:rPr>
          <w:rFonts w:ascii="微软雅黑" w:hAnsi="微软雅黑" w:eastAsia="微软雅黑" w:cs="微软雅黑"/>
          <w:spacing w:val="-54"/>
          <w:position w:val="-1"/>
          <w:sz w:val="42"/>
          <w:szCs w:val="42"/>
        </w:rPr>
        <w:t>录</w:t>
      </w:r>
    </w:p>
    <w:p w14:paraId="54670F4E">
      <w:pPr>
        <w:spacing w:line="257" w:lineRule="auto"/>
        <w:rPr>
          <w:rFonts w:ascii="Arial"/>
          <w:sz w:val="21"/>
        </w:rPr>
      </w:pPr>
    </w:p>
    <w:p w14:paraId="2802F725">
      <w:pPr>
        <w:spacing w:line="257" w:lineRule="auto"/>
        <w:rPr>
          <w:rFonts w:ascii="Arial"/>
          <w:sz w:val="21"/>
        </w:rPr>
      </w:pPr>
    </w:p>
    <w:p w14:paraId="71EDF5DF">
      <w:pPr>
        <w:spacing w:line="258" w:lineRule="auto"/>
        <w:rPr>
          <w:rFonts w:ascii="Arial"/>
          <w:sz w:val="21"/>
        </w:rPr>
      </w:pPr>
    </w:p>
    <w:p w14:paraId="0B09DE5C">
      <w:pPr>
        <w:spacing w:line="258" w:lineRule="auto"/>
        <w:rPr>
          <w:rFonts w:ascii="Arial"/>
          <w:sz w:val="21"/>
        </w:rPr>
      </w:pPr>
    </w:p>
    <w:p w14:paraId="6F98F361">
      <w:pPr>
        <w:spacing w:before="91" w:line="216" w:lineRule="auto"/>
        <w:ind w:left="5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2"/>
          <w:sz w:val="28"/>
          <w:szCs w:val="28"/>
        </w:rPr>
        <w:t>一、建设实验室的目的和意义</w:t>
      </w:r>
    </w:p>
    <w:p w14:paraId="3C7ACA8B">
      <w:pPr>
        <w:spacing w:before="257" w:line="219" w:lineRule="auto"/>
        <w:ind w:left="5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1"/>
          <w:sz w:val="28"/>
          <w:szCs w:val="28"/>
        </w:rPr>
        <w:t>二、国内外该学科（领域）最新进展，发展趋势、应用前景</w:t>
      </w:r>
    </w:p>
    <w:p w14:paraId="2A1EC553">
      <w:pPr>
        <w:spacing w:before="251" w:line="216" w:lineRule="auto"/>
        <w:ind w:left="6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1"/>
          <w:sz w:val="28"/>
          <w:szCs w:val="28"/>
        </w:rPr>
        <w:t>三、实验室研究方向和主要研究内容</w:t>
      </w:r>
    </w:p>
    <w:p w14:paraId="2143554A">
      <w:pPr>
        <w:spacing w:before="258" w:line="216" w:lineRule="auto"/>
        <w:ind w:left="17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2"/>
          <w:sz w:val="28"/>
          <w:szCs w:val="28"/>
        </w:rPr>
        <w:t>四、实验室现有研究工作的基础、水平等</w:t>
      </w:r>
    </w:p>
    <w:p w14:paraId="1AA8DA68">
      <w:pPr>
        <w:spacing w:before="258" w:line="219" w:lineRule="auto"/>
        <w:ind w:left="8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2"/>
          <w:sz w:val="28"/>
          <w:szCs w:val="28"/>
        </w:rPr>
        <w:t>五、科研队伍状况及人才培养的能力</w:t>
      </w:r>
    </w:p>
    <w:p w14:paraId="20525C1A">
      <w:pPr>
        <w:spacing w:before="253" w:line="216" w:lineRule="auto"/>
        <w:ind w:left="9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2"/>
          <w:sz w:val="28"/>
          <w:szCs w:val="28"/>
        </w:rPr>
        <w:t>六、已具备的实验条件</w:t>
      </w:r>
    </w:p>
    <w:p w14:paraId="6978664A">
      <w:pPr>
        <w:spacing w:before="255" w:line="220" w:lineRule="auto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1"/>
          <w:sz w:val="28"/>
          <w:szCs w:val="28"/>
        </w:rPr>
        <w:t>七、主要工作规划、预期目标、水平</w:t>
      </w:r>
    </w:p>
    <w:p w14:paraId="5AEC5A3F">
      <w:pPr>
        <w:spacing w:before="253" w:line="219" w:lineRule="auto"/>
        <w:ind w:left="1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2"/>
          <w:sz w:val="28"/>
          <w:szCs w:val="28"/>
        </w:rPr>
        <w:t>八、开放运行机制</w:t>
      </w:r>
    </w:p>
    <w:p w14:paraId="7AA67D20">
      <w:pPr>
        <w:pStyle w:val="2"/>
        <w:spacing w:before="251" w:line="329" w:lineRule="auto"/>
        <w:ind w:left="580" w:right="2038" w:hanging="573"/>
        <w:rPr>
          <w:sz w:val="28"/>
          <w:szCs w:val="28"/>
        </w:rPr>
      </w:pPr>
      <w:r>
        <w:rPr>
          <w:rFonts w:ascii="新宋体" w:hAnsi="新宋体" w:eastAsia="新宋体" w:cs="新宋体"/>
          <w:spacing w:val="-2"/>
          <w:sz w:val="28"/>
          <w:szCs w:val="28"/>
        </w:rPr>
        <w:t>九、实验室依托单位意见（建设经费和运行费支持额度）</w:t>
      </w:r>
      <w:r>
        <w:rPr>
          <w:rFonts w:ascii="新宋体" w:hAnsi="新宋体" w:eastAsia="新宋体" w:cs="新宋体"/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附件一：实验室固定人员详细情况统计表（见附件）</w:t>
      </w:r>
      <w:r>
        <w:rPr>
          <w:spacing w:val="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附件二：实验室大型仪器设备一览表</w:t>
      </w:r>
    </w:p>
    <w:p w14:paraId="4A722E59">
      <w:pPr>
        <w:pStyle w:val="2"/>
        <w:spacing w:before="260" w:line="214" w:lineRule="auto"/>
        <w:ind w:left="581"/>
        <w:rPr>
          <w:sz w:val="28"/>
          <w:szCs w:val="28"/>
        </w:rPr>
      </w:pPr>
      <w:r>
        <w:rPr>
          <w:spacing w:val="-4"/>
          <w:sz w:val="28"/>
          <w:szCs w:val="28"/>
        </w:rPr>
        <w:t>附件三：实验室近</w:t>
      </w:r>
      <w:r>
        <w:rPr>
          <w:spacing w:val="-2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3</w:t>
      </w:r>
      <w:r>
        <w:rPr>
          <w:spacing w:val="-5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年来承担的重要科研项目清单</w:t>
      </w:r>
    </w:p>
    <w:p w14:paraId="5EEFF1D2">
      <w:pPr>
        <w:pStyle w:val="2"/>
        <w:spacing w:before="261" w:line="370" w:lineRule="auto"/>
        <w:ind w:left="1676" w:hanging="1095"/>
        <w:rPr>
          <w:sz w:val="28"/>
          <w:szCs w:val="28"/>
        </w:rPr>
      </w:pPr>
      <w:r>
        <w:rPr>
          <w:spacing w:val="-3"/>
          <w:sz w:val="28"/>
          <w:szCs w:val="28"/>
        </w:rPr>
        <w:t>附件四：实验室近 3 年来国家、行业和省部级获奖清单（标注完成单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位和人员排序）</w:t>
      </w:r>
    </w:p>
    <w:p w14:paraId="528F25F6">
      <w:pPr>
        <w:pStyle w:val="2"/>
        <w:spacing w:before="46" w:line="370" w:lineRule="auto"/>
        <w:ind w:left="1678" w:hanging="1097"/>
        <w:rPr>
          <w:sz w:val="28"/>
          <w:szCs w:val="28"/>
        </w:rPr>
      </w:pPr>
      <w:r>
        <w:rPr>
          <w:spacing w:val="-3"/>
          <w:sz w:val="28"/>
          <w:szCs w:val="28"/>
        </w:rPr>
        <w:t>附件五：实验室近 3 年来代表性学术专著、论文、发明专利等科研成</w:t>
      </w:r>
      <w:r>
        <w:rPr>
          <w:spacing w:val="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果清单。（专著不超过</w:t>
      </w:r>
      <w:r>
        <w:rPr>
          <w:spacing w:val="-3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3</w:t>
      </w:r>
      <w:r>
        <w:rPr>
          <w:spacing w:val="-6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部，论文不超过</w:t>
      </w:r>
      <w:r>
        <w:rPr>
          <w:spacing w:val="-4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15</w:t>
      </w:r>
      <w:r>
        <w:rPr>
          <w:spacing w:val="-6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篇）</w:t>
      </w:r>
    </w:p>
    <w:p w14:paraId="534A78D3">
      <w:pPr>
        <w:pStyle w:val="2"/>
        <w:spacing w:before="49" w:line="215" w:lineRule="auto"/>
        <w:ind w:left="581"/>
        <w:rPr>
          <w:sz w:val="28"/>
          <w:szCs w:val="28"/>
        </w:rPr>
      </w:pPr>
      <w:r>
        <w:rPr>
          <w:spacing w:val="-2"/>
          <w:sz w:val="28"/>
          <w:szCs w:val="28"/>
        </w:rPr>
        <w:t>附件六：实验室运行管理规章制度</w:t>
      </w:r>
    </w:p>
    <w:p w14:paraId="5C4F077B">
      <w:pPr>
        <w:spacing w:line="215" w:lineRule="auto"/>
        <w:rPr>
          <w:sz w:val="28"/>
          <w:szCs w:val="28"/>
        </w:rPr>
        <w:sectPr>
          <w:footerReference r:id="rId13" w:type="default"/>
          <w:pgSz w:w="11907" w:h="16839"/>
          <w:pgMar w:top="400" w:right="1432" w:bottom="1862" w:left="1445" w:header="0" w:footer="1587" w:gutter="0"/>
          <w:cols w:space="720" w:num="1"/>
        </w:sectPr>
      </w:pPr>
    </w:p>
    <w:p w14:paraId="3E880D15">
      <w:pPr>
        <w:spacing w:line="262" w:lineRule="auto"/>
        <w:rPr>
          <w:rFonts w:ascii="Arial"/>
          <w:sz w:val="21"/>
        </w:rPr>
      </w:pPr>
    </w:p>
    <w:p w14:paraId="0CE4B3C3">
      <w:pPr>
        <w:spacing w:line="262" w:lineRule="auto"/>
        <w:rPr>
          <w:rFonts w:ascii="Arial"/>
          <w:sz w:val="21"/>
        </w:rPr>
      </w:pPr>
    </w:p>
    <w:p w14:paraId="3C09F18A">
      <w:pPr>
        <w:spacing w:line="262" w:lineRule="auto"/>
        <w:rPr>
          <w:rFonts w:ascii="Arial"/>
          <w:sz w:val="21"/>
        </w:rPr>
      </w:pPr>
    </w:p>
    <w:p w14:paraId="2D1E9544">
      <w:pPr>
        <w:spacing w:line="262" w:lineRule="auto"/>
        <w:rPr>
          <w:rFonts w:ascii="Arial"/>
          <w:sz w:val="21"/>
        </w:rPr>
      </w:pPr>
    </w:p>
    <w:p w14:paraId="489A2D95">
      <w:pPr>
        <w:spacing w:line="263" w:lineRule="auto"/>
        <w:rPr>
          <w:rFonts w:ascii="Arial"/>
          <w:sz w:val="21"/>
        </w:rPr>
      </w:pPr>
    </w:p>
    <w:p w14:paraId="0FFFE35F">
      <w:pPr>
        <w:spacing w:line="263" w:lineRule="auto"/>
        <w:rPr>
          <w:rFonts w:ascii="Arial"/>
          <w:sz w:val="21"/>
        </w:rPr>
      </w:pPr>
    </w:p>
    <w:p w14:paraId="14C8A7B4">
      <w:pPr>
        <w:spacing w:line="263" w:lineRule="auto"/>
        <w:rPr>
          <w:rFonts w:ascii="Arial"/>
          <w:sz w:val="21"/>
        </w:rPr>
      </w:pPr>
    </w:p>
    <w:p w14:paraId="34C2C790">
      <w:pPr>
        <w:spacing w:before="101" w:line="224" w:lineRule="auto"/>
        <w:ind w:left="428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3"/>
          <w:sz w:val="31"/>
          <w:szCs w:val="31"/>
        </w:rPr>
        <w:t>附件</w:t>
      </w:r>
    </w:p>
    <w:p w14:paraId="332A7BD8">
      <w:pPr>
        <w:spacing w:line="246" w:lineRule="auto"/>
        <w:rPr>
          <w:rFonts w:ascii="Arial"/>
          <w:sz w:val="21"/>
        </w:rPr>
      </w:pPr>
    </w:p>
    <w:p w14:paraId="4B74D8D6">
      <w:pPr>
        <w:spacing w:line="247" w:lineRule="auto"/>
        <w:rPr>
          <w:rFonts w:ascii="Arial"/>
          <w:sz w:val="21"/>
        </w:rPr>
      </w:pPr>
    </w:p>
    <w:p w14:paraId="01A08C1E">
      <w:pPr>
        <w:spacing w:before="188" w:line="444" w:lineRule="exact"/>
        <w:ind w:left="2275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position w:val="-2"/>
          <w:sz w:val="44"/>
          <w:szCs w:val="44"/>
        </w:rPr>
        <w:t>实验室固定人员情况统计表</w:t>
      </w:r>
    </w:p>
    <w:p w14:paraId="1640B364">
      <w:pPr>
        <w:spacing w:before="79"/>
      </w:pPr>
    </w:p>
    <w:p w14:paraId="5EA4B409">
      <w:pPr>
        <w:spacing w:before="79"/>
      </w:pPr>
    </w:p>
    <w:tbl>
      <w:tblPr>
        <w:tblStyle w:val="5"/>
        <w:tblW w:w="98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039"/>
        <w:gridCol w:w="614"/>
        <w:gridCol w:w="567"/>
        <w:gridCol w:w="568"/>
        <w:gridCol w:w="839"/>
        <w:gridCol w:w="710"/>
        <w:gridCol w:w="1464"/>
        <w:gridCol w:w="1274"/>
        <w:gridCol w:w="993"/>
        <w:gridCol w:w="1087"/>
      </w:tblGrid>
      <w:tr w14:paraId="54B8E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674" w:type="dxa"/>
            <w:vAlign w:val="top"/>
          </w:tcPr>
          <w:p w14:paraId="44029BA8">
            <w:pPr>
              <w:spacing w:before="209" w:line="222" w:lineRule="auto"/>
              <w:ind w:left="132"/>
              <w:rPr>
                <w:rFonts w:ascii="新宋体" w:hAnsi="新宋体" w:eastAsia="新宋体" w:cs="新宋体"/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1039" w:type="dxa"/>
            <w:vAlign w:val="top"/>
          </w:tcPr>
          <w:p w14:paraId="5B8BFDCE">
            <w:pPr>
              <w:spacing w:before="209" w:line="221" w:lineRule="auto"/>
              <w:ind w:left="311"/>
              <w:rPr>
                <w:rFonts w:ascii="新宋体" w:hAnsi="新宋体" w:eastAsia="新宋体" w:cs="新宋体"/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614" w:type="dxa"/>
            <w:vAlign w:val="top"/>
          </w:tcPr>
          <w:p w14:paraId="2A9982D9">
            <w:pPr>
              <w:spacing w:before="209" w:line="221" w:lineRule="auto"/>
              <w:ind w:left="107"/>
              <w:rPr>
                <w:rFonts w:ascii="新宋体" w:hAnsi="新宋体" w:eastAsia="新宋体" w:cs="新宋体"/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spacing w:val="-4"/>
                <w:sz w:val="21"/>
                <w:szCs w:val="21"/>
              </w:rPr>
              <w:t>类型</w:t>
            </w:r>
          </w:p>
        </w:tc>
        <w:tc>
          <w:tcPr>
            <w:tcW w:w="567" w:type="dxa"/>
            <w:vAlign w:val="top"/>
          </w:tcPr>
          <w:p w14:paraId="78E626A1">
            <w:pPr>
              <w:spacing w:before="209" w:line="221" w:lineRule="auto"/>
              <w:ind w:left="79"/>
              <w:rPr>
                <w:rFonts w:ascii="新宋体" w:hAnsi="新宋体" w:eastAsia="新宋体" w:cs="新宋体"/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spacing w:val="-2"/>
                <w:sz w:val="21"/>
                <w:szCs w:val="21"/>
              </w:rPr>
              <w:t>性别</w:t>
            </w:r>
          </w:p>
        </w:tc>
        <w:tc>
          <w:tcPr>
            <w:tcW w:w="568" w:type="dxa"/>
            <w:vAlign w:val="top"/>
          </w:tcPr>
          <w:p w14:paraId="7F6412CB">
            <w:pPr>
              <w:spacing w:before="209" w:line="222" w:lineRule="auto"/>
              <w:ind w:left="85"/>
              <w:rPr>
                <w:rFonts w:ascii="新宋体" w:hAnsi="新宋体" w:eastAsia="新宋体" w:cs="新宋体"/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spacing w:val="-4"/>
                <w:sz w:val="21"/>
                <w:szCs w:val="21"/>
              </w:rPr>
              <w:t>学位</w:t>
            </w:r>
          </w:p>
        </w:tc>
        <w:tc>
          <w:tcPr>
            <w:tcW w:w="839" w:type="dxa"/>
            <w:vAlign w:val="top"/>
          </w:tcPr>
          <w:p w14:paraId="6F7CBC85">
            <w:pPr>
              <w:spacing w:before="209" w:line="223" w:lineRule="auto"/>
              <w:ind w:left="214"/>
              <w:rPr>
                <w:rFonts w:ascii="新宋体" w:hAnsi="新宋体" w:eastAsia="新宋体" w:cs="新宋体"/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spacing w:val="-2"/>
                <w:sz w:val="21"/>
                <w:szCs w:val="21"/>
              </w:rPr>
              <w:t>职称</w:t>
            </w:r>
          </w:p>
        </w:tc>
        <w:tc>
          <w:tcPr>
            <w:tcW w:w="710" w:type="dxa"/>
            <w:vAlign w:val="top"/>
          </w:tcPr>
          <w:p w14:paraId="79CB4C3D">
            <w:pPr>
              <w:spacing w:before="209" w:line="220" w:lineRule="auto"/>
              <w:ind w:left="151"/>
              <w:rPr>
                <w:rFonts w:ascii="新宋体" w:hAnsi="新宋体" w:eastAsia="新宋体" w:cs="新宋体"/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spacing w:val="-2"/>
                <w:sz w:val="21"/>
                <w:szCs w:val="21"/>
              </w:rPr>
              <w:t>年龄</w:t>
            </w:r>
          </w:p>
        </w:tc>
        <w:tc>
          <w:tcPr>
            <w:tcW w:w="1464" w:type="dxa"/>
            <w:vAlign w:val="top"/>
          </w:tcPr>
          <w:p w14:paraId="0751EF7B">
            <w:pPr>
              <w:spacing w:before="75" w:line="229" w:lineRule="auto"/>
              <w:ind w:left="105" w:right="97"/>
              <w:rPr>
                <w:rFonts w:ascii="新宋体" w:hAnsi="新宋体" w:eastAsia="新宋体" w:cs="新宋体"/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spacing w:val="-1"/>
                <w:sz w:val="21"/>
                <w:szCs w:val="21"/>
              </w:rPr>
              <w:t>在国内外学术</w:t>
            </w:r>
            <w:r>
              <w:rPr>
                <w:rFonts w:ascii="新宋体" w:hAnsi="新宋体" w:eastAsia="新宋体" w:cs="新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新宋体" w:hAnsi="新宋体" w:eastAsia="新宋体" w:cs="新宋体"/>
                <w:spacing w:val="-1"/>
                <w:sz w:val="21"/>
                <w:szCs w:val="21"/>
              </w:rPr>
              <w:t>机构任职情况</w:t>
            </w:r>
          </w:p>
        </w:tc>
        <w:tc>
          <w:tcPr>
            <w:tcW w:w="1274" w:type="dxa"/>
            <w:vAlign w:val="top"/>
          </w:tcPr>
          <w:p w14:paraId="3C3471A8">
            <w:pPr>
              <w:spacing w:before="75" w:line="229" w:lineRule="auto"/>
              <w:ind w:left="118" w:right="105" w:firstLine="11"/>
              <w:rPr>
                <w:rFonts w:ascii="新宋体" w:hAnsi="新宋体" w:eastAsia="新宋体" w:cs="新宋体"/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spacing w:val="-4"/>
                <w:sz w:val="21"/>
                <w:szCs w:val="21"/>
              </w:rPr>
              <w:t>国家级人才</w:t>
            </w:r>
            <w:r>
              <w:rPr>
                <w:rFonts w:ascii="新宋体" w:hAnsi="新宋体" w:eastAsia="新宋体" w:cs="新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新宋体" w:hAnsi="新宋体" w:eastAsia="新宋体" w:cs="新宋体"/>
                <w:spacing w:val="-2"/>
                <w:sz w:val="21"/>
                <w:szCs w:val="21"/>
              </w:rPr>
              <w:t>计划等荣誉</w:t>
            </w:r>
          </w:p>
        </w:tc>
        <w:tc>
          <w:tcPr>
            <w:tcW w:w="993" w:type="dxa"/>
            <w:vAlign w:val="top"/>
          </w:tcPr>
          <w:p w14:paraId="4FD25511">
            <w:pPr>
              <w:spacing w:before="75" w:line="229" w:lineRule="auto"/>
              <w:ind w:left="88" w:right="68" w:hanging="3"/>
              <w:rPr>
                <w:rFonts w:ascii="新宋体" w:hAnsi="新宋体" w:eastAsia="新宋体" w:cs="新宋体"/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spacing w:val="-2"/>
                <w:sz w:val="21"/>
                <w:szCs w:val="21"/>
              </w:rPr>
              <w:t>行业部委</w:t>
            </w:r>
            <w:r>
              <w:rPr>
                <w:rFonts w:ascii="新宋体" w:hAnsi="新宋体" w:eastAsia="新宋体" w:cs="新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新宋体" w:hAnsi="新宋体" w:eastAsia="新宋体" w:cs="新宋体"/>
                <w:spacing w:val="-3"/>
                <w:sz w:val="21"/>
                <w:szCs w:val="21"/>
              </w:rPr>
              <w:t>人才计划</w:t>
            </w:r>
          </w:p>
        </w:tc>
        <w:tc>
          <w:tcPr>
            <w:tcW w:w="1087" w:type="dxa"/>
            <w:vAlign w:val="top"/>
          </w:tcPr>
          <w:p w14:paraId="36044BE4">
            <w:pPr>
              <w:spacing w:before="76" w:line="229" w:lineRule="auto"/>
              <w:ind w:left="129" w:right="118" w:hanging="2"/>
              <w:rPr>
                <w:rFonts w:ascii="新宋体" w:hAnsi="新宋体" w:eastAsia="新宋体" w:cs="新宋体"/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spacing w:val="-2"/>
                <w:sz w:val="21"/>
                <w:szCs w:val="21"/>
              </w:rPr>
              <w:t>在实验室</w:t>
            </w:r>
            <w:r>
              <w:rPr>
                <w:rFonts w:ascii="新宋体" w:hAnsi="新宋体" w:eastAsia="新宋体" w:cs="新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新宋体" w:hAnsi="新宋体" w:eastAsia="新宋体" w:cs="新宋体"/>
                <w:spacing w:val="-2"/>
                <w:sz w:val="21"/>
                <w:szCs w:val="21"/>
              </w:rPr>
              <w:t>工作年限</w:t>
            </w:r>
          </w:p>
        </w:tc>
      </w:tr>
      <w:tr w14:paraId="4C93E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74" w:type="dxa"/>
            <w:vAlign w:val="top"/>
          </w:tcPr>
          <w:p w14:paraId="10552510">
            <w:pPr>
              <w:pStyle w:val="6"/>
            </w:pPr>
          </w:p>
        </w:tc>
        <w:tc>
          <w:tcPr>
            <w:tcW w:w="1039" w:type="dxa"/>
            <w:vAlign w:val="top"/>
          </w:tcPr>
          <w:p w14:paraId="3ADD1D81">
            <w:pPr>
              <w:pStyle w:val="6"/>
            </w:pPr>
          </w:p>
        </w:tc>
        <w:tc>
          <w:tcPr>
            <w:tcW w:w="614" w:type="dxa"/>
            <w:vAlign w:val="top"/>
          </w:tcPr>
          <w:p w14:paraId="371CFADD">
            <w:pPr>
              <w:pStyle w:val="6"/>
            </w:pPr>
          </w:p>
        </w:tc>
        <w:tc>
          <w:tcPr>
            <w:tcW w:w="567" w:type="dxa"/>
            <w:vAlign w:val="top"/>
          </w:tcPr>
          <w:p w14:paraId="37D63D7D">
            <w:pPr>
              <w:pStyle w:val="6"/>
            </w:pPr>
          </w:p>
        </w:tc>
        <w:tc>
          <w:tcPr>
            <w:tcW w:w="568" w:type="dxa"/>
            <w:vAlign w:val="top"/>
          </w:tcPr>
          <w:p w14:paraId="5F8EBC64">
            <w:pPr>
              <w:pStyle w:val="6"/>
            </w:pPr>
          </w:p>
        </w:tc>
        <w:tc>
          <w:tcPr>
            <w:tcW w:w="839" w:type="dxa"/>
            <w:vAlign w:val="top"/>
          </w:tcPr>
          <w:p w14:paraId="37F0A65B">
            <w:pPr>
              <w:pStyle w:val="6"/>
            </w:pPr>
          </w:p>
        </w:tc>
        <w:tc>
          <w:tcPr>
            <w:tcW w:w="710" w:type="dxa"/>
            <w:vAlign w:val="top"/>
          </w:tcPr>
          <w:p w14:paraId="63E47F4C">
            <w:pPr>
              <w:pStyle w:val="6"/>
            </w:pPr>
          </w:p>
        </w:tc>
        <w:tc>
          <w:tcPr>
            <w:tcW w:w="1464" w:type="dxa"/>
            <w:vAlign w:val="top"/>
          </w:tcPr>
          <w:p w14:paraId="2118AA29">
            <w:pPr>
              <w:pStyle w:val="6"/>
            </w:pPr>
          </w:p>
        </w:tc>
        <w:tc>
          <w:tcPr>
            <w:tcW w:w="1274" w:type="dxa"/>
            <w:vAlign w:val="top"/>
          </w:tcPr>
          <w:p w14:paraId="2E4E5A22">
            <w:pPr>
              <w:pStyle w:val="6"/>
            </w:pPr>
          </w:p>
        </w:tc>
        <w:tc>
          <w:tcPr>
            <w:tcW w:w="993" w:type="dxa"/>
            <w:vAlign w:val="top"/>
          </w:tcPr>
          <w:p w14:paraId="0698D9BE">
            <w:pPr>
              <w:pStyle w:val="6"/>
            </w:pPr>
          </w:p>
        </w:tc>
        <w:tc>
          <w:tcPr>
            <w:tcW w:w="1087" w:type="dxa"/>
            <w:vAlign w:val="top"/>
          </w:tcPr>
          <w:p w14:paraId="69CE5FB3">
            <w:pPr>
              <w:pStyle w:val="6"/>
            </w:pPr>
          </w:p>
        </w:tc>
      </w:tr>
      <w:tr w14:paraId="5F092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74" w:type="dxa"/>
            <w:vAlign w:val="top"/>
          </w:tcPr>
          <w:p w14:paraId="0AFCD5AF">
            <w:pPr>
              <w:pStyle w:val="6"/>
            </w:pPr>
          </w:p>
        </w:tc>
        <w:tc>
          <w:tcPr>
            <w:tcW w:w="1039" w:type="dxa"/>
            <w:vAlign w:val="top"/>
          </w:tcPr>
          <w:p w14:paraId="7658E1FB">
            <w:pPr>
              <w:pStyle w:val="6"/>
            </w:pPr>
          </w:p>
        </w:tc>
        <w:tc>
          <w:tcPr>
            <w:tcW w:w="614" w:type="dxa"/>
            <w:vAlign w:val="top"/>
          </w:tcPr>
          <w:p w14:paraId="77B9F329">
            <w:pPr>
              <w:pStyle w:val="6"/>
            </w:pPr>
          </w:p>
        </w:tc>
        <w:tc>
          <w:tcPr>
            <w:tcW w:w="567" w:type="dxa"/>
            <w:vAlign w:val="top"/>
          </w:tcPr>
          <w:p w14:paraId="063B7052">
            <w:pPr>
              <w:pStyle w:val="6"/>
            </w:pPr>
          </w:p>
        </w:tc>
        <w:tc>
          <w:tcPr>
            <w:tcW w:w="568" w:type="dxa"/>
            <w:vAlign w:val="top"/>
          </w:tcPr>
          <w:p w14:paraId="653B7CB3">
            <w:pPr>
              <w:pStyle w:val="6"/>
            </w:pPr>
          </w:p>
        </w:tc>
        <w:tc>
          <w:tcPr>
            <w:tcW w:w="839" w:type="dxa"/>
            <w:vAlign w:val="top"/>
          </w:tcPr>
          <w:p w14:paraId="5C872E97">
            <w:pPr>
              <w:pStyle w:val="6"/>
            </w:pPr>
          </w:p>
        </w:tc>
        <w:tc>
          <w:tcPr>
            <w:tcW w:w="710" w:type="dxa"/>
            <w:vAlign w:val="top"/>
          </w:tcPr>
          <w:p w14:paraId="6A2F534F">
            <w:pPr>
              <w:pStyle w:val="6"/>
            </w:pPr>
          </w:p>
        </w:tc>
        <w:tc>
          <w:tcPr>
            <w:tcW w:w="1464" w:type="dxa"/>
            <w:vAlign w:val="top"/>
          </w:tcPr>
          <w:p w14:paraId="6DB8146C">
            <w:pPr>
              <w:pStyle w:val="6"/>
            </w:pPr>
          </w:p>
        </w:tc>
        <w:tc>
          <w:tcPr>
            <w:tcW w:w="1274" w:type="dxa"/>
            <w:vAlign w:val="top"/>
          </w:tcPr>
          <w:p w14:paraId="0AE8FA9E">
            <w:pPr>
              <w:pStyle w:val="6"/>
            </w:pPr>
          </w:p>
        </w:tc>
        <w:tc>
          <w:tcPr>
            <w:tcW w:w="993" w:type="dxa"/>
            <w:vAlign w:val="top"/>
          </w:tcPr>
          <w:p w14:paraId="201C80A8">
            <w:pPr>
              <w:pStyle w:val="6"/>
            </w:pPr>
          </w:p>
        </w:tc>
        <w:tc>
          <w:tcPr>
            <w:tcW w:w="1087" w:type="dxa"/>
            <w:vAlign w:val="top"/>
          </w:tcPr>
          <w:p w14:paraId="6E0028B7">
            <w:pPr>
              <w:pStyle w:val="6"/>
            </w:pPr>
          </w:p>
        </w:tc>
      </w:tr>
    </w:tbl>
    <w:p w14:paraId="5CD2BA18">
      <w:pPr>
        <w:pStyle w:val="2"/>
        <w:spacing w:before="86" w:line="294" w:lineRule="auto"/>
        <w:ind w:left="1294" w:right="398" w:hanging="883"/>
        <w:rPr>
          <w:sz w:val="19"/>
          <w:szCs w:val="19"/>
        </w:rPr>
      </w:pPr>
      <w:r>
        <w:rPr>
          <w:spacing w:val="7"/>
          <w:sz w:val="19"/>
          <w:szCs w:val="19"/>
        </w:rPr>
        <w:t>注</w:t>
      </w:r>
      <w:r>
        <w:rPr>
          <w:spacing w:val="17"/>
          <w:sz w:val="19"/>
          <w:szCs w:val="19"/>
        </w:rPr>
        <w:t>：（</w:t>
      </w:r>
      <w:r>
        <w:rPr>
          <w:spacing w:val="7"/>
          <w:sz w:val="19"/>
          <w:szCs w:val="19"/>
        </w:rPr>
        <w:t>1）固定人员包括研究人员、技术人员、管理人员三种类型，应为所在高等学校聘用的聘期</w:t>
      </w:r>
      <w:r>
        <w:rPr>
          <w:spacing w:val="-23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2</w:t>
      </w:r>
      <w:r>
        <w:rPr>
          <w:spacing w:val="-36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年以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上的全职人员。</w:t>
      </w:r>
    </w:p>
    <w:p w14:paraId="58F71BC5">
      <w:pPr>
        <w:pStyle w:val="2"/>
        <w:spacing w:before="33" w:line="223" w:lineRule="auto"/>
        <w:ind w:left="823"/>
        <w:rPr>
          <w:sz w:val="19"/>
          <w:szCs w:val="19"/>
        </w:rPr>
      </w:pPr>
      <w:r>
        <w:rPr>
          <w:spacing w:val="7"/>
          <w:sz w:val="19"/>
          <w:szCs w:val="19"/>
        </w:rPr>
        <w:t>（2）</w:t>
      </w:r>
      <w:r>
        <w:rPr>
          <w:spacing w:val="-43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“在实验室工作年限”栏中填写每人实际在实验室工作的起止时间。</w:t>
      </w:r>
    </w:p>
    <w:p w14:paraId="0BBD3720">
      <w:pPr>
        <w:pStyle w:val="2"/>
        <w:spacing w:before="92" w:line="223" w:lineRule="auto"/>
        <w:ind w:left="823"/>
        <w:rPr>
          <w:sz w:val="19"/>
          <w:szCs w:val="19"/>
        </w:rPr>
      </w:pPr>
      <w:r>
        <w:rPr>
          <w:spacing w:val="10"/>
          <w:sz w:val="19"/>
          <w:szCs w:val="19"/>
        </w:rPr>
        <w:t>（3）学术机构任职包括学会负责人和执委</w:t>
      </w:r>
      <w:r>
        <w:rPr>
          <w:spacing w:val="9"/>
          <w:sz w:val="19"/>
          <w:szCs w:val="19"/>
        </w:rPr>
        <w:t>、刊物主编和编委等，请按国际、国家级顺序依次排列。</w:t>
      </w:r>
    </w:p>
    <w:p w14:paraId="4D87B861">
      <w:pPr>
        <w:pStyle w:val="2"/>
        <w:spacing w:before="88" w:line="267" w:lineRule="auto"/>
        <w:ind w:left="1297" w:right="416" w:hanging="474"/>
        <w:rPr>
          <w:sz w:val="19"/>
          <w:szCs w:val="19"/>
        </w:rPr>
      </w:pPr>
      <w:r>
        <w:rPr>
          <w:spacing w:val="8"/>
          <w:sz w:val="19"/>
          <w:szCs w:val="19"/>
        </w:rPr>
        <w:t>（4）行业部委人才计划包括：何梁何利基金</w:t>
      </w:r>
      <w:r>
        <w:rPr>
          <w:spacing w:val="7"/>
          <w:sz w:val="19"/>
          <w:szCs w:val="19"/>
        </w:rPr>
        <w:t>奖、霍英东基金奖、中国机械工业青年科技人才、国土</w:t>
      </w:r>
      <w:r>
        <w:rPr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资源部优秀青年科技人才等。</w:t>
      </w:r>
    </w:p>
    <w:p w14:paraId="653BC4DC">
      <w:pPr>
        <w:spacing w:line="267" w:lineRule="auto"/>
        <w:rPr>
          <w:sz w:val="19"/>
          <w:szCs w:val="19"/>
        </w:rPr>
        <w:sectPr>
          <w:footerReference r:id="rId14" w:type="default"/>
          <w:pgSz w:w="11907" w:h="16839"/>
          <w:pgMar w:top="400" w:right="1034" w:bottom="1862" w:left="1036" w:header="0" w:footer="1587" w:gutter="0"/>
          <w:cols w:space="720" w:num="1"/>
        </w:sectPr>
      </w:pPr>
    </w:p>
    <w:p w14:paraId="29A153CF">
      <w:pPr>
        <w:spacing w:before="2"/>
      </w:pPr>
    </w:p>
    <w:p w14:paraId="3A284B10">
      <w:pPr>
        <w:spacing w:before="2"/>
      </w:pPr>
    </w:p>
    <w:p w14:paraId="2CA4D29A">
      <w:pPr>
        <w:spacing w:before="2"/>
      </w:pPr>
    </w:p>
    <w:p w14:paraId="0C07B738">
      <w:pPr>
        <w:spacing w:before="2"/>
      </w:pPr>
    </w:p>
    <w:p w14:paraId="657EC2FC">
      <w:pPr>
        <w:spacing w:before="2"/>
      </w:pPr>
    </w:p>
    <w:p w14:paraId="43147C80">
      <w:pPr>
        <w:spacing w:before="2"/>
      </w:pPr>
    </w:p>
    <w:p w14:paraId="2A8671A9">
      <w:pPr>
        <w:spacing w:before="2"/>
      </w:pPr>
    </w:p>
    <w:p w14:paraId="376AA727">
      <w:pPr>
        <w:spacing w:before="2"/>
      </w:pPr>
    </w:p>
    <w:p w14:paraId="17139844">
      <w:pPr>
        <w:spacing w:before="2"/>
      </w:pPr>
    </w:p>
    <w:p w14:paraId="3A6CD7AB">
      <w:pPr>
        <w:spacing w:before="2"/>
      </w:pPr>
    </w:p>
    <w:p w14:paraId="2C514CFC">
      <w:pPr>
        <w:spacing w:before="2"/>
      </w:pPr>
    </w:p>
    <w:p w14:paraId="33FB7DD4">
      <w:pPr>
        <w:spacing w:before="2"/>
      </w:pPr>
    </w:p>
    <w:p w14:paraId="56B80CA1">
      <w:pPr>
        <w:spacing w:before="2"/>
      </w:pPr>
    </w:p>
    <w:p w14:paraId="5D7D39BF">
      <w:pPr>
        <w:spacing w:before="2"/>
      </w:pPr>
    </w:p>
    <w:p w14:paraId="6759B69D">
      <w:pPr>
        <w:spacing w:before="2"/>
      </w:pPr>
    </w:p>
    <w:p w14:paraId="7CEBD760">
      <w:pPr>
        <w:spacing w:before="2"/>
      </w:pPr>
    </w:p>
    <w:p w14:paraId="3CF139C7">
      <w:pPr>
        <w:spacing w:before="2"/>
      </w:pPr>
    </w:p>
    <w:p w14:paraId="1A2A7F02">
      <w:pPr>
        <w:spacing w:before="2"/>
      </w:pPr>
    </w:p>
    <w:p w14:paraId="7A76404D">
      <w:pPr>
        <w:spacing w:before="2"/>
      </w:pPr>
    </w:p>
    <w:p w14:paraId="473C254C">
      <w:pPr>
        <w:spacing w:before="2"/>
      </w:pPr>
    </w:p>
    <w:p w14:paraId="581EA6F8">
      <w:pPr>
        <w:spacing w:before="2"/>
      </w:pPr>
    </w:p>
    <w:p w14:paraId="53D09886">
      <w:pPr>
        <w:spacing w:before="2"/>
      </w:pPr>
    </w:p>
    <w:p w14:paraId="24477980">
      <w:pPr>
        <w:spacing w:before="2"/>
      </w:pPr>
    </w:p>
    <w:p w14:paraId="3BB545BE">
      <w:pPr>
        <w:spacing w:before="2"/>
      </w:pPr>
    </w:p>
    <w:p w14:paraId="6E09A268">
      <w:pPr>
        <w:spacing w:before="1"/>
      </w:pPr>
    </w:p>
    <w:p w14:paraId="01D27C3A">
      <w:pPr>
        <w:spacing w:before="1"/>
      </w:pPr>
    </w:p>
    <w:p w14:paraId="5F24AC17">
      <w:pPr>
        <w:spacing w:before="1"/>
      </w:pPr>
    </w:p>
    <w:p w14:paraId="4AFDFE14">
      <w:pPr>
        <w:spacing w:before="1"/>
      </w:pPr>
    </w:p>
    <w:p w14:paraId="792D3589">
      <w:pPr>
        <w:spacing w:before="1"/>
      </w:pPr>
    </w:p>
    <w:p w14:paraId="116B508E">
      <w:pPr>
        <w:spacing w:before="1"/>
      </w:pPr>
    </w:p>
    <w:p w14:paraId="34401960">
      <w:pPr>
        <w:spacing w:before="1"/>
      </w:pPr>
    </w:p>
    <w:p w14:paraId="2A87F56C">
      <w:pPr>
        <w:spacing w:before="1"/>
      </w:pPr>
    </w:p>
    <w:p w14:paraId="15896B70">
      <w:pPr>
        <w:spacing w:before="1"/>
      </w:pPr>
    </w:p>
    <w:p w14:paraId="5DC23BC1">
      <w:pPr>
        <w:spacing w:before="1"/>
      </w:pPr>
    </w:p>
    <w:p w14:paraId="7C22E4AD">
      <w:pPr>
        <w:spacing w:before="1"/>
      </w:pPr>
    </w:p>
    <w:p w14:paraId="715F51DF">
      <w:pPr>
        <w:spacing w:before="1"/>
      </w:pPr>
    </w:p>
    <w:p w14:paraId="2AB01C13">
      <w:pPr>
        <w:spacing w:before="1"/>
      </w:pPr>
    </w:p>
    <w:p w14:paraId="3D2F06FF">
      <w:pPr>
        <w:spacing w:before="1"/>
      </w:pPr>
    </w:p>
    <w:p w14:paraId="1DC09072">
      <w:pPr>
        <w:spacing w:before="1"/>
      </w:pPr>
    </w:p>
    <w:p w14:paraId="2B16F18E">
      <w:pPr>
        <w:spacing w:before="1"/>
      </w:pPr>
    </w:p>
    <w:p w14:paraId="0BFE642A">
      <w:pPr>
        <w:spacing w:before="1"/>
      </w:pPr>
    </w:p>
    <w:p w14:paraId="5CD9CAF3">
      <w:pPr>
        <w:spacing w:before="1"/>
      </w:pPr>
    </w:p>
    <w:p w14:paraId="4DEF958B">
      <w:pPr>
        <w:spacing w:before="1"/>
      </w:pPr>
    </w:p>
    <w:p w14:paraId="74F24AA7">
      <w:pPr>
        <w:spacing w:before="1"/>
      </w:pPr>
    </w:p>
    <w:p w14:paraId="1F32103B">
      <w:pPr>
        <w:spacing w:before="1"/>
      </w:pPr>
    </w:p>
    <w:p w14:paraId="1FA0A1D8">
      <w:pPr>
        <w:spacing w:before="1"/>
      </w:pPr>
    </w:p>
    <w:p w14:paraId="79405363">
      <w:pPr>
        <w:spacing w:before="1"/>
      </w:pPr>
    </w:p>
    <w:p w14:paraId="165014C3">
      <w:pPr>
        <w:spacing w:before="1"/>
      </w:pPr>
    </w:p>
    <w:p w14:paraId="4C9CB194">
      <w:pPr>
        <w:spacing w:before="1"/>
      </w:pPr>
    </w:p>
    <w:p w14:paraId="122EEA8C">
      <w:pPr>
        <w:spacing w:before="1"/>
      </w:pPr>
    </w:p>
    <w:p w14:paraId="0B849A95">
      <w:pPr>
        <w:spacing w:before="1"/>
      </w:pPr>
    </w:p>
    <w:p w14:paraId="12DFB0B5">
      <w:pPr>
        <w:spacing w:before="1"/>
      </w:pPr>
    </w:p>
    <w:p w14:paraId="5E4D624D">
      <w:pPr>
        <w:spacing w:before="1"/>
      </w:pPr>
    </w:p>
    <w:p w14:paraId="42A9ED6B">
      <w:pPr>
        <w:spacing w:before="1"/>
      </w:pPr>
    </w:p>
    <w:p w14:paraId="74049F94">
      <w:pPr>
        <w:spacing w:before="1"/>
      </w:pPr>
    </w:p>
    <w:p w14:paraId="223E5B2B">
      <w:pPr>
        <w:spacing w:before="1"/>
      </w:pPr>
    </w:p>
    <w:p w14:paraId="24421745">
      <w:pPr>
        <w:spacing w:before="1"/>
      </w:pPr>
    </w:p>
    <w:tbl>
      <w:tblPr>
        <w:tblStyle w:val="5"/>
        <w:tblW w:w="9094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51"/>
        <w:gridCol w:w="4643"/>
      </w:tblGrid>
      <w:tr w14:paraId="4972D11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451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9CD0C5F">
            <w:pPr>
              <w:spacing w:before="199" w:line="215" w:lineRule="auto"/>
              <w:ind w:left="5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江西省教育厅办公室</w:t>
            </w:r>
          </w:p>
        </w:tc>
        <w:tc>
          <w:tcPr>
            <w:tcW w:w="46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FFD60C1">
            <w:pPr>
              <w:spacing w:before="199" w:line="216" w:lineRule="auto"/>
              <w:ind w:right="4"/>
              <w:jc w:val="right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2024</w:t>
            </w:r>
            <w:r>
              <w:rPr>
                <w:rFonts w:ascii="FangSong_GB2312" w:hAnsi="FangSong_GB2312" w:eastAsia="FangSong_GB2312" w:cs="FangSong_GB2312"/>
                <w:spacing w:val="-76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-7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6</w:t>
            </w:r>
            <w:r>
              <w:rPr>
                <w:rFonts w:ascii="FangSong_GB2312" w:hAnsi="FangSong_GB2312" w:eastAsia="FangSong_GB2312" w:cs="FangSong_GB2312"/>
                <w:spacing w:val="-7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-75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27</w:t>
            </w:r>
            <w:r>
              <w:rPr>
                <w:rFonts w:ascii="FangSong_GB2312" w:hAnsi="FangSong_GB2312" w:eastAsia="FangSong_GB2312" w:cs="FangSong_GB2312"/>
                <w:spacing w:val="-35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日印发</w:t>
            </w:r>
          </w:p>
        </w:tc>
      </w:tr>
    </w:tbl>
    <w:p w14:paraId="0180C04B">
      <w:pPr>
        <w:rPr>
          <w:rFonts w:ascii="Arial"/>
          <w:sz w:val="21"/>
        </w:rPr>
      </w:pPr>
    </w:p>
    <w:sectPr>
      <w:footerReference r:id="rId15" w:type="default"/>
      <w:pgSz w:w="11907" w:h="16839"/>
      <w:pgMar w:top="400" w:right="1404" w:bottom="400" w:left="140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9487B">
    <w:pPr>
      <w:spacing w:line="175" w:lineRule="auto"/>
      <w:ind w:left="780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5846D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DDDEA">
    <w:pPr>
      <w:spacing w:before="1" w:line="174" w:lineRule="auto"/>
      <w:ind w:left="27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6624E">
    <w:pPr>
      <w:spacing w:before="1" w:line="174" w:lineRule="auto"/>
      <w:ind w:left="777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D8234">
    <w:pPr>
      <w:spacing w:before="1" w:line="174" w:lineRule="auto"/>
      <w:ind w:left="28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D387B">
    <w:pPr>
      <w:spacing w:before="1" w:line="173" w:lineRule="auto"/>
      <w:ind w:left="777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74565">
    <w:pPr>
      <w:spacing w:line="14" w:lineRule="auto"/>
      <w:rPr>
        <w:rFonts w:ascii="Arial"/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0FC9E">
    <w:pPr>
      <w:spacing w:before="1" w:line="173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—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C0007">
    <w:pPr>
      <w:spacing w:before="1" w:line="174" w:lineRule="auto"/>
      <w:ind w:left="27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0E2BB">
    <w:pPr>
      <w:spacing w:before="1" w:line="174" w:lineRule="auto"/>
      <w:ind w:left="818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BED9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DA33F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.png"/><Relationship Id="rId16" Type="http://schemas.openxmlformats.org/officeDocument/2006/relationships/theme" Target="theme/theme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header" Target="head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2750</Words>
  <Characters>2814</Characters>
  <TotalTime>1</TotalTime>
  <ScaleCrop>false</ScaleCrop>
  <LinksUpToDate>false</LinksUpToDate>
  <CharactersWithSpaces>2973</CharactersWithSpaces>
  <Application>WPS Office_12.1.0.17468_F1E327BC-269C-435d-A152-05C5408002CA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2024-06-28T23:22:00Z</dcterms:created>
  <dc:creator>111</dc:creator>
  <cp:lastModifiedBy>李国辉</cp:lastModifiedBy>
  <dcterms:modified xsi:type="dcterms:W3CDTF">2024-07-16T08:12:21Z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2024-07-16T16:10:25Z</vt:filetime>
  </property>
  <property fmtid="{D5CDD505-2E9C-101B-9397-08002B2CF9AE}" pid="4" name="KSOProductBuildVer">
    <vt:lpwstr>2052-12.1.0.17468</vt:lpwstr>
  </property>
  <property fmtid="{D5CDD505-2E9C-101B-9397-08002B2CF9AE}" pid="5" name="ICV">
    <vt:lpwstr>BC55E099B4414B7E9DEA031005E2D919_13</vt:lpwstr>
  </property>
</Properties>
</file>